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9698"/>
      </w:tblGrid>
      <w:tr w:rsidR="00DE4189" w:rsidTr="0085292B">
        <w:tc>
          <w:tcPr>
            <w:tcW w:w="9698" w:type="dxa"/>
          </w:tcPr>
          <w:p w:rsidR="00DE4189" w:rsidRDefault="00DE4189">
            <w:pPr>
              <w:spacing w:before="120" w:line="120" w:lineRule="auto"/>
              <w:rPr>
                <w:b/>
                <w:sz w:val="28"/>
              </w:rPr>
            </w:pPr>
          </w:p>
          <w:p w:rsidR="00DE4189" w:rsidRDefault="00DE4189">
            <w:pPr>
              <w:jc w:val="center"/>
              <w:rPr>
                <w:b/>
                <w:sz w:val="32"/>
              </w:rPr>
            </w:pPr>
            <w:r>
              <w:rPr>
                <w:b/>
                <w:sz w:val="32"/>
              </w:rPr>
              <w:t>АДМИНИСТРАЦИЯ</w:t>
            </w:r>
          </w:p>
          <w:p w:rsidR="00DE4189" w:rsidRDefault="00DE4189">
            <w:pPr>
              <w:jc w:val="center"/>
              <w:rPr>
                <w:b/>
                <w:sz w:val="32"/>
              </w:rPr>
            </w:pPr>
            <w:r>
              <w:rPr>
                <w:b/>
                <w:sz w:val="32"/>
              </w:rPr>
              <w:t>МУНИЦИПАЛЬНОГО  ОБРАЗОВАНИЯ</w:t>
            </w:r>
          </w:p>
          <w:p w:rsidR="00DE4189" w:rsidRDefault="00DE4189">
            <w:pPr>
              <w:jc w:val="center"/>
              <w:rPr>
                <w:b/>
                <w:sz w:val="32"/>
              </w:rPr>
            </w:pPr>
            <w:r>
              <w:rPr>
                <w:b/>
                <w:sz w:val="32"/>
              </w:rPr>
              <w:t>«РАДИЩЕВСКИЙ  РАЙОН» УЛЬЯНОВСКОЙ  ОБЛАСТИ</w:t>
            </w:r>
          </w:p>
          <w:p w:rsidR="00DE4189" w:rsidRDefault="00DE4189">
            <w:pPr>
              <w:jc w:val="center"/>
              <w:rPr>
                <w:b/>
                <w:sz w:val="32"/>
              </w:rPr>
            </w:pPr>
          </w:p>
          <w:p w:rsidR="00DE4189" w:rsidRDefault="00DE4189">
            <w:pPr>
              <w:pStyle w:val="Heading1"/>
              <w:rPr>
                <w:szCs w:val="40"/>
              </w:rPr>
            </w:pPr>
            <w:r>
              <w:rPr>
                <w:szCs w:val="40"/>
              </w:rPr>
              <w:t>П О С Т А Н О В Л Е Н И Е</w:t>
            </w:r>
          </w:p>
        </w:tc>
      </w:tr>
    </w:tbl>
    <w:p w:rsidR="00DE4189" w:rsidRDefault="00DE4189" w:rsidP="0085292B">
      <w:pPr>
        <w:jc w:val="both"/>
        <w:rPr>
          <w:sz w:val="32"/>
        </w:rPr>
      </w:pPr>
    </w:p>
    <w:p w:rsidR="00DE4189" w:rsidRDefault="00DE4189" w:rsidP="0085292B">
      <w:pPr>
        <w:jc w:val="both"/>
        <w:rPr>
          <w:sz w:val="32"/>
        </w:rPr>
      </w:pPr>
    </w:p>
    <w:p w:rsidR="00DE4189" w:rsidRPr="000F0BB1" w:rsidRDefault="00DE4189" w:rsidP="0085292B">
      <w:pPr>
        <w:tabs>
          <w:tab w:val="left" w:pos="900"/>
        </w:tabs>
        <w:jc w:val="both"/>
        <w:rPr>
          <w:bCs/>
          <w:sz w:val="28"/>
          <w:szCs w:val="28"/>
        </w:rPr>
      </w:pPr>
      <w:r w:rsidRPr="000F0BB1">
        <w:rPr>
          <w:sz w:val="28"/>
          <w:szCs w:val="28"/>
        </w:rPr>
        <w:t xml:space="preserve">29  октября  2013г                                                      </w:t>
      </w:r>
      <w:r>
        <w:rPr>
          <w:sz w:val="28"/>
          <w:szCs w:val="28"/>
        </w:rPr>
        <w:t xml:space="preserve">                           </w:t>
      </w:r>
      <w:r w:rsidRPr="000F0BB1">
        <w:rPr>
          <w:sz w:val="28"/>
          <w:szCs w:val="28"/>
        </w:rPr>
        <w:t>№</w:t>
      </w:r>
      <w:r w:rsidRPr="000F0BB1">
        <w:rPr>
          <w:bCs/>
          <w:sz w:val="28"/>
          <w:szCs w:val="28"/>
        </w:rPr>
        <w:t>463</w:t>
      </w:r>
    </w:p>
    <w:p w:rsidR="00DE4189" w:rsidRDefault="00DE4189" w:rsidP="0085292B">
      <w:pPr>
        <w:jc w:val="both"/>
        <w:rPr>
          <w:bCs/>
          <w:sz w:val="24"/>
        </w:rPr>
      </w:pP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Cs/>
          <w:sz w:val="24"/>
        </w:rPr>
        <w:t xml:space="preserve"> Экз. №____</w:t>
      </w:r>
      <w:bookmarkStart w:id="0" w:name="_GoBack"/>
      <w:bookmarkEnd w:id="0"/>
      <w:r>
        <w:rPr>
          <w:bCs/>
          <w:sz w:val="24"/>
        </w:rPr>
        <w:t>__</w:t>
      </w:r>
    </w:p>
    <w:p w:rsidR="00DE4189" w:rsidRDefault="00DE4189" w:rsidP="0085292B">
      <w:pPr>
        <w:tabs>
          <w:tab w:val="left" w:pos="3560"/>
          <w:tab w:val="center" w:pos="4819"/>
        </w:tabs>
        <w:rPr>
          <w:bCs/>
          <w:sz w:val="24"/>
        </w:rPr>
      </w:pPr>
      <w:r>
        <w:rPr>
          <w:bCs/>
          <w:sz w:val="24"/>
        </w:rPr>
        <w:tab/>
      </w:r>
      <w:r>
        <w:rPr>
          <w:bCs/>
          <w:sz w:val="24"/>
        </w:rPr>
        <w:tab/>
        <w:t>р.п. Радищево</w:t>
      </w:r>
    </w:p>
    <w:p w:rsidR="00DE4189" w:rsidRDefault="00DE4189" w:rsidP="0085292B">
      <w:pPr>
        <w:tabs>
          <w:tab w:val="left" w:pos="3560"/>
          <w:tab w:val="center" w:pos="4819"/>
        </w:tabs>
        <w:rPr>
          <w:bCs/>
          <w:sz w:val="24"/>
        </w:rPr>
      </w:pPr>
    </w:p>
    <w:p w:rsidR="00DE4189" w:rsidRDefault="00DE4189" w:rsidP="0085292B">
      <w:pPr>
        <w:tabs>
          <w:tab w:val="left" w:pos="3560"/>
          <w:tab w:val="center" w:pos="4819"/>
        </w:tabs>
        <w:ind w:firstLine="851"/>
        <w:jc w:val="both"/>
        <w:rPr>
          <w:bCs/>
          <w:sz w:val="28"/>
          <w:szCs w:val="28"/>
        </w:rPr>
      </w:pPr>
    </w:p>
    <w:p w:rsidR="00DE4189" w:rsidRDefault="00DE4189" w:rsidP="0085292B">
      <w:pPr>
        <w:pStyle w:val="ConsPlusTitle"/>
        <w:widowControl/>
        <w:jc w:val="center"/>
      </w:pPr>
      <w:r>
        <w:t>Об утверждении муниципальной программы «Газификация населённых пунктов муниципального образования «Радищевский район»</w:t>
      </w:r>
    </w:p>
    <w:p w:rsidR="00DE4189" w:rsidRDefault="00DE4189" w:rsidP="0085292B">
      <w:pPr>
        <w:pStyle w:val="ConsPlusTitle"/>
        <w:widowControl/>
        <w:jc w:val="center"/>
      </w:pPr>
      <w:r>
        <w:t>Ульяновской области  на 2013 - 2016 годы»</w:t>
      </w:r>
    </w:p>
    <w:p w:rsidR="00DE4189" w:rsidRDefault="00DE4189" w:rsidP="0085292B">
      <w:pPr>
        <w:pStyle w:val="ConsPlusTitle"/>
        <w:widowControl/>
        <w:jc w:val="center"/>
      </w:pPr>
    </w:p>
    <w:p w:rsidR="00DE4189" w:rsidRDefault="00DE4189" w:rsidP="0085292B">
      <w:pPr>
        <w:autoSpaceDE w:val="0"/>
        <w:autoSpaceDN w:val="0"/>
        <w:adjustRightInd w:val="0"/>
        <w:rPr>
          <w:szCs w:val="28"/>
        </w:rPr>
      </w:pPr>
    </w:p>
    <w:p w:rsidR="00DE4189" w:rsidRDefault="00DE4189" w:rsidP="00EE184A">
      <w:pPr>
        <w:autoSpaceDE w:val="0"/>
        <w:autoSpaceDN w:val="0"/>
        <w:adjustRightInd w:val="0"/>
        <w:ind w:firstLine="851"/>
        <w:jc w:val="both"/>
        <w:rPr>
          <w:sz w:val="28"/>
          <w:szCs w:val="28"/>
        </w:rPr>
      </w:pPr>
      <w:r>
        <w:rPr>
          <w:sz w:val="28"/>
          <w:szCs w:val="28"/>
        </w:rPr>
        <w:t xml:space="preserve">В соответствии со </w:t>
      </w:r>
      <w:hyperlink r:id="rId5" w:history="1">
        <w:r w:rsidRPr="00EE184A">
          <w:rPr>
            <w:rStyle w:val="Hyperlink"/>
            <w:color w:val="auto"/>
            <w:sz w:val="28"/>
            <w:szCs w:val="28"/>
            <w:u w:val="none"/>
          </w:rPr>
          <w:t>ст. 15</w:t>
        </w:r>
      </w:hyperlink>
      <w:r>
        <w:rPr>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6" w:history="1">
        <w:r w:rsidRPr="00EE184A">
          <w:rPr>
            <w:rStyle w:val="Hyperlink"/>
            <w:color w:val="auto"/>
            <w:sz w:val="28"/>
            <w:szCs w:val="28"/>
            <w:u w:val="none"/>
          </w:rPr>
          <w:t>ст. 13</w:t>
        </w:r>
      </w:hyperlink>
      <w:r>
        <w:rPr>
          <w:sz w:val="28"/>
          <w:szCs w:val="28"/>
        </w:rPr>
        <w:t xml:space="preserve"> Устава муниципального образования «Радищевский район» Ульяновской области, в целях обеспечения газоснабжения населения муниципального образования «Радищевский район» Ульяновской области, Администрация муниципального образования «Радищевский район» Ульяновской области   п о с т а н о в л я е т:</w:t>
      </w:r>
    </w:p>
    <w:p w:rsidR="00DE4189" w:rsidRDefault="00DE4189" w:rsidP="00EE184A">
      <w:pPr>
        <w:autoSpaceDE w:val="0"/>
        <w:autoSpaceDN w:val="0"/>
        <w:adjustRightInd w:val="0"/>
        <w:ind w:firstLine="851"/>
        <w:jc w:val="both"/>
        <w:rPr>
          <w:sz w:val="28"/>
          <w:szCs w:val="28"/>
        </w:rPr>
      </w:pPr>
      <w:r>
        <w:rPr>
          <w:sz w:val="28"/>
          <w:szCs w:val="28"/>
        </w:rPr>
        <w:t xml:space="preserve">1. Утвердить муниципальную </w:t>
      </w:r>
      <w:hyperlink r:id="rId7" w:history="1">
        <w:r w:rsidRPr="00EE184A">
          <w:rPr>
            <w:rStyle w:val="Hyperlink"/>
            <w:color w:val="auto"/>
            <w:sz w:val="28"/>
            <w:szCs w:val="28"/>
            <w:u w:val="none"/>
          </w:rPr>
          <w:t>программу</w:t>
        </w:r>
      </w:hyperlink>
      <w:r>
        <w:rPr>
          <w:sz w:val="28"/>
          <w:szCs w:val="28"/>
        </w:rPr>
        <w:t xml:space="preserve"> «Газификация населенных пунктов муниципального образования «Радищевский район» Ульяновской области на 2013 - 2016 годы» (прилагается).</w:t>
      </w:r>
    </w:p>
    <w:p w:rsidR="00DE4189" w:rsidRDefault="00DE4189" w:rsidP="00EE184A">
      <w:pPr>
        <w:autoSpaceDE w:val="0"/>
        <w:autoSpaceDN w:val="0"/>
        <w:adjustRightInd w:val="0"/>
        <w:ind w:firstLine="851"/>
        <w:jc w:val="both"/>
        <w:rPr>
          <w:sz w:val="28"/>
          <w:szCs w:val="28"/>
        </w:rPr>
      </w:pPr>
      <w:r>
        <w:rPr>
          <w:sz w:val="28"/>
          <w:szCs w:val="28"/>
        </w:rPr>
        <w:t>2. Настоящее постановление вступает в силу со дня его официального опубликования (обнародования).</w:t>
      </w:r>
    </w:p>
    <w:p w:rsidR="00DE4189" w:rsidRDefault="00DE4189" w:rsidP="00EE184A">
      <w:pPr>
        <w:autoSpaceDE w:val="0"/>
        <w:autoSpaceDN w:val="0"/>
        <w:adjustRightInd w:val="0"/>
        <w:ind w:firstLine="851"/>
        <w:jc w:val="both"/>
        <w:rPr>
          <w:sz w:val="28"/>
          <w:szCs w:val="28"/>
        </w:rPr>
      </w:pPr>
      <w:r>
        <w:rPr>
          <w:sz w:val="28"/>
          <w:szCs w:val="28"/>
        </w:rPr>
        <w:t>3. Контроль за исполнением настоящего постановления возложить на А.А.Кутлахметова, первого заместителя Главы Администрации муниципального образования «Радищевский район» Ульяновской области.</w:t>
      </w:r>
    </w:p>
    <w:p w:rsidR="00DE4189" w:rsidRDefault="00DE4189" w:rsidP="0085292B">
      <w:pPr>
        <w:tabs>
          <w:tab w:val="left" w:pos="6614"/>
        </w:tabs>
        <w:autoSpaceDE w:val="0"/>
        <w:autoSpaceDN w:val="0"/>
        <w:adjustRightInd w:val="0"/>
        <w:jc w:val="both"/>
        <w:rPr>
          <w:szCs w:val="28"/>
        </w:rPr>
      </w:pPr>
    </w:p>
    <w:p w:rsidR="00DE4189" w:rsidRDefault="00DE4189" w:rsidP="0085292B">
      <w:pPr>
        <w:tabs>
          <w:tab w:val="left" w:pos="6614"/>
        </w:tabs>
        <w:autoSpaceDE w:val="0"/>
        <w:autoSpaceDN w:val="0"/>
        <w:adjustRightInd w:val="0"/>
        <w:jc w:val="both"/>
        <w:rPr>
          <w:szCs w:val="28"/>
        </w:rPr>
      </w:pPr>
    </w:p>
    <w:p w:rsidR="00DE4189" w:rsidRDefault="00DE4189" w:rsidP="0085292B">
      <w:pPr>
        <w:tabs>
          <w:tab w:val="left" w:pos="6614"/>
        </w:tabs>
        <w:autoSpaceDE w:val="0"/>
        <w:autoSpaceDN w:val="0"/>
        <w:adjustRightInd w:val="0"/>
        <w:jc w:val="both"/>
        <w:rPr>
          <w:szCs w:val="28"/>
        </w:rPr>
      </w:pPr>
    </w:p>
    <w:p w:rsidR="00DE4189" w:rsidRDefault="00DE4189" w:rsidP="0085292B">
      <w:pPr>
        <w:tabs>
          <w:tab w:val="left" w:pos="6614"/>
        </w:tabs>
        <w:autoSpaceDE w:val="0"/>
        <w:autoSpaceDN w:val="0"/>
        <w:adjustRightInd w:val="0"/>
        <w:jc w:val="both"/>
        <w:rPr>
          <w:szCs w:val="28"/>
        </w:rPr>
      </w:pPr>
    </w:p>
    <w:p w:rsidR="00DE4189" w:rsidRDefault="00DE4189" w:rsidP="0085292B">
      <w:pPr>
        <w:tabs>
          <w:tab w:val="left" w:pos="6614"/>
        </w:tabs>
        <w:autoSpaceDE w:val="0"/>
        <w:autoSpaceDN w:val="0"/>
        <w:adjustRightInd w:val="0"/>
        <w:rPr>
          <w:szCs w:val="28"/>
        </w:rPr>
      </w:pPr>
    </w:p>
    <w:p w:rsidR="00DE4189" w:rsidRDefault="00DE4189" w:rsidP="0085292B">
      <w:pPr>
        <w:tabs>
          <w:tab w:val="left" w:pos="6614"/>
        </w:tabs>
        <w:autoSpaceDE w:val="0"/>
        <w:autoSpaceDN w:val="0"/>
        <w:adjustRightInd w:val="0"/>
        <w:rPr>
          <w:sz w:val="28"/>
          <w:szCs w:val="28"/>
        </w:rPr>
      </w:pPr>
      <w:r>
        <w:rPr>
          <w:sz w:val="28"/>
          <w:szCs w:val="28"/>
        </w:rPr>
        <w:t>И.О. Главы  Администрации                                                     А.А.Кутлахметов</w:t>
      </w: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Default="00DE4189" w:rsidP="0085292B">
      <w:pPr>
        <w:tabs>
          <w:tab w:val="left" w:pos="6614"/>
        </w:tabs>
        <w:autoSpaceDE w:val="0"/>
        <w:autoSpaceDN w:val="0"/>
        <w:adjustRightInd w:val="0"/>
        <w:rPr>
          <w:sz w:val="28"/>
          <w:szCs w:val="28"/>
        </w:rPr>
      </w:pPr>
    </w:p>
    <w:p w:rsidR="00DE4189" w:rsidRPr="000F0BB1" w:rsidRDefault="00DE4189" w:rsidP="000F0BB1">
      <w:pPr>
        <w:autoSpaceDE w:val="0"/>
        <w:autoSpaceDN w:val="0"/>
        <w:adjustRightInd w:val="0"/>
        <w:jc w:val="center"/>
        <w:outlineLvl w:val="0"/>
        <w:rPr>
          <w:sz w:val="28"/>
          <w:szCs w:val="28"/>
        </w:rPr>
      </w:pPr>
      <w:r>
        <w:rPr>
          <w:szCs w:val="28"/>
        </w:rPr>
        <w:t xml:space="preserve">                                                                                                              </w:t>
      </w:r>
      <w:r w:rsidRPr="000F0BB1">
        <w:rPr>
          <w:sz w:val="28"/>
          <w:szCs w:val="28"/>
        </w:rPr>
        <w:t>УТВЕРЖДЕНА</w:t>
      </w:r>
    </w:p>
    <w:p w:rsidR="00DE4189" w:rsidRPr="000F0BB1" w:rsidRDefault="00DE4189" w:rsidP="000F0BB1">
      <w:pPr>
        <w:autoSpaceDE w:val="0"/>
        <w:autoSpaceDN w:val="0"/>
        <w:adjustRightInd w:val="0"/>
        <w:outlineLvl w:val="0"/>
        <w:rPr>
          <w:sz w:val="28"/>
          <w:szCs w:val="28"/>
        </w:rPr>
      </w:pPr>
      <w:r w:rsidRPr="000F0BB1">
        <w:rPr>
          <w:sz w:val="28"/>
          <w:szCs w:val="28"/>
        </w:rPr>
        <w:t xml:space="preserve">                                                                            </w:t>
      </w:r>
      <w:r>
        <w:rPr>
          <w:sz w:val="28"/>
          <w:szCs w:val="28"/>
        </w:rPr>
        <w:t xml:space="preserve">    </w:t>
      </w:r>
      <w:r w:rsidRPr="000F0BB1">
        <w:rPr>
          <w:sz w:val="28"/>
          <w:szCs w:val="28"/>
        </w:rPr>
        <w:t>постановлением  Администрации</w:t>
      </w:r>
    </w:p>
    <w:p w:rsidR="00DE4189" w:rsidRPr="000F0BB1" w:rsidRDefault="00DE4189" w:rsidP="000F0BB1">
      <w:pPr>
        <w:autoSpaceDE w:val="0"/>
        <w:autoSpaceDN w:val="0"/>
        <w:adjustRightInd w:val="0"/>
        <w:jc w:val="center"/>
        <w:outlineLvl w:val="0"/>
        <w:rPr>
          <w:sz w:val="28"/>
          <w:szCs w:val="28"/>
        </w:rPr>
      </w:pPr>
      <w:r w:rsidRPr="000F0BB1">
        <w:rPr>
          <w:sz w:val="28"/>
          <w:szCs w:val="28"/>
        </w:rPr>
        <w:t xml:space="preserve">                                                                                  муниципального образования </w:t>
      </w:r>
    </w:p>
    <w:p w:rsidR="00DE4189" w:rsidRPr="000F0BB1" w:rsidRDefault="00DE4189" w:rsidP="000F0BB1">
      <w:pPr>
        <w:autoSpaceDE w:val="0"/>
        <w:autoSpaceDN w:val="0"/>
        <w:adjustRightInd w:val="0"/>
        <w:jc w:val="center"/>
        <w:outlineLvl w:val="0"/>
        <w:rPr>
          <w:sz w:val="28"/>
          <w:szCs w:val="28"/>
        </w:rPr>
      </w:pPr>
      <w:r w:rsidRPr="000F0BB1">
        <w:rPr>
          <w:sz w:val="28"/>
          <w:szCs w:val="28"/>
        </w:rPr>
        <w:t xml:space="preserve">                                                                               «Радищевский район»</w:t>
      </w:r>
    </w:p>
    <w:p w:rsidR="00DE4189" w:rsidRPr="000F0BB1" w:rsidRDefault="00DE4189" w:rsidP="000F0BB1">
      <w:pPr>
        <w:autoSpaceDE w:val="0"/>
        <w:autoSpaceDN w:val="0"/>
        <w:adjustRightInd w:val="0"/>
        <w:jc w:val="center"/>
        <w:outlineLvl w:val="0"/>
        <w:rPr>
          <w:sz w:val="28"/>
          <w:szCs w:val="28"/>
        </w:rPr>
      </w:pPr>
      <w:r w:rsidRPr="000F0BB1">
        <w:rPr>
          <w:sz w:val="28"/>
          <w:szCs w:val="28"/>
        </w:rPr>
        <w:t xml:space="preserve">                                                                                Ульяновской области </w:t>
      </w:r>
    </w:p>
    <w:p w:rsidR="00DE4189" w:rsidRPr="000F0BB1" w:rsidRDefault="00DE4189" w:rsidP="000F0BB1">
      <w:pPr>
        <w:autoSpaceDE w:val="0"/>
        <w:autoSpaceDN w:val="0"/>
        <w:adjustRightInd w:val="0"/>
        <w:jc w:val="center"/>
        <w:rPr>
          <w:sz w:val="28"/>
          <w:szCs w:val="28"/>
        </w:rPr>
      </w:pPr>
      <w:r w:rsidRPr="000F0BB1">
        <w:rPr>
          <w:sz w:val="28"/>
          <w:szCs w:val="28"/>
        </w:rPr>
        <w:t xml:space="preserve">                                                                               от 29.10.2013г № 463</w:t>
      </w:r>
    </w:p>
    <w:p w:rsidR="00DE4189" w:rsidRDefault="00DE4189" w:rsidP="000F0BB1">
      <w:pPr>
        <w:autoSpaceDE w:val="0"/>
        <w:autoSpaceDN w:val="0"/>
        <w:adjustRightInd w:val="0"/>
        <w:jc w:val="right"/>
        <w:rPr>
          <w:szCs w:val="28"/>
        </w:rPr>
      </w:pPr>
    </w:p>
    <w:p w:rsidR="00DE4189" w:rsidRDefault="00DE4189" w:rsidP="000F0BB1">
      <w:pPr>
        <w:autoSpaceDE w:val="0"/>
        <w:autoSpaceDN w:val="0"/>
        <w:adjustRightInd w:val="0"/>
        <w:jc w:val="right"/>
        <w:rPr>
          <w:szCs w:val="28"/>
        </w:rPr>
      </w:pPr>
    </w:p>
    <w:p w:rsidR="00DE4189" w:rsidRDefault="00DE4189" w:rsidP="000F0BB1">
      <w:pPr>
        <w:pStyle w:val="ConsPlusTitle"/>
        <w:widowControl/>
        <w:jc w:val="center"/>
      </w:pPr>
      <w:r>
        <w:t>Муниципальная программа</w:t>
      </w:r>
    </w:p>
    <w:p w:rsidR="00DE4189" w:rsidRDefault="00DE4189" w:rsidP="000F0BB1">
      <w:pPr>
        <w:pStyle w:val="ConsPlusTitle"/>
        <w:widowControl/>
        <w:jc w:val="center"/>
      </w:pPr>
      <w:r>
        <w:t xml:space="preserve">«Газификация населённых пунктов  </w:t>
      </w:r>
    </w:p>
    <w:p w:rsidR="00DE4189" w:rsidRDefault="00DE4189" w:rsidP="000F0BB1">
      <w:pPr>
        <w:pStyle w:val="ConsPlusTitle"/>
        <w:widowControl/>
        <w:jc w:val="center"/>
      </w:pPr>
      <w:r>
        <w:t>муниципального образования «Радищевский район»</w:t>
      </w:r>
    </w:p>
    <w:p w:rsidR="00DE4189" w:rsidRDefault="00DE4189" w:rsidP="000F0BB1">
      <w:pPr>
        <w:pStyle w:val="ConsPlusTitle"/>
        <w:widowControl/>
        <w:jc w:val="center"/>
      </w:pPr>
      <w:r>
        <w:t>Ульяновской области на 2013 – 2016 годы»</w:t>
      </w:r>
    </w:p>
    <w:p w:rsidR="00DE4189" w:rsidRDefault="00DE4189" w:rsidP="000F0BB1">
      <w:pPr>
        <w:autoSpaceDE w:val="0"/>
        <w:autoSpaceDN w:val="0"/>
        <w:adjustRightInd w:val="0"/>
        <w:jc w:val="both"/>
        <w:rPr>
          <w:szCs w:val="28"/>
        </w:rPr>
      </w:pPr>
    </w:p>
    <w:p w:rsidR="00DE4189" w:rsidRDefault="00DE4189" w:rsidP="000F0BB1">
      <w:pPr>
        <w:autoSpaceDE w:val="0"/>
        <w:autoSpaceDN w:val="0"/>
        <w:adjustRightInd w:val="0"/>
        <w:jc w:val="center"/>
        <w:outlineLvl w:val="1"/>
        <w:rPr>
          <w:szCs w:val="28"/>
        </w:rPr>
      </w:pPr>
      <w:r>
        <w:rPr>
          <w:szCs w:val="28"/>
        </w:rPr>
        <w:t>Паспорт Программы</w:t>
      </w:r>
    </w:p>
    <w:p w:rsidR="00DE4189" w:rsidRPr="00322774" w:rsidRDefault="00DE4189" w:rsidP="000F0BB1">
      <w:pPr>
        <w:autoSpaceDE w:val="0"/>
        <w:autoSpaceDN w:val="0"/>
        <w:adjustRightInd w:val="0"/>
        <w:ind w:firstLine="540"/>
        <w:jc w:val="both"/>
        <w:rPr>
          <w:sz w:val="12"/>
          <w:szCs w:val="12"/>
        </w:rPr>
      </w:pPr>
    </w:p>
    <w:tbl>
      <w:tblPr>
        <w:tblW w:w="9639" w:type="dxa"/>
        <w:tblInd w:w="70" w:type="dxa"/>
        <w:tblLayout w:type="fixed"/>
        <w:tblCellMar>
          <w:left w:w="70" w:type="dxa"/>
          <w:right w:w="70" w:type="dxa"/>
        </w:tblCellMar>
        <w:tblLook w:val="00A0"/>
      </w:tblPr>
      <w:tblGrid>
        <w:gridCol w:w="426"/>
        <w:gridCol w:w="2126"/>
        <w:gridCol w:w="7087"/>
      </w:tblGrid>
      <w:tr w:rsidR="00DE4189" w:rsidTr="007D1C90">
        <w:trPr>
          <w:cantSplit/>
          <w:trHeight w:val="60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«Газификация        </w:t>
            </w:r>
            <w:r>
              <w:rPr>
                <w:rFonts w:ascii="Times New Roman" w:hAnsi="Times New Roman" w:cs="Times New Roman"/>
                <w:sz w:val="28"/>
                <w:szCs w:val="28"/>
              </w:rPr>
              <w:br/>
              <w:t xml:space="preserve">населённых пунктов муниципального образования      </w:t>
            </w:r>
            <w:r>
              <w:rPr>
                <w:rFonts w:ascii="Times New Roman" w:hAnsi="Times New Roman" w:cs="Times New Roman"/>
                <w:sz w:val="28"/>
                <w:szCs w:val="28"/>
              </w:rPr>
              <w:br/>
              <w:t xml:space="preserve">«Радищевский район» Ульяновской области на    </w:t>
            </w:r>
            <w:r>
              <w:rPr>
                <w:rFonts w:ascii="Times New Roman" w:hAnsi="Times New Roman" w:cs="Times New Roman"/>
                <w:sz w:val="28"/>
                <w:szCs w:val="28"/>
              </w:rPr>
              <w:br/>
              <w:t xml:space="preserve">2013 - 2016 годы» (далее - Программа)                      </w:t>
            </w:r>
          </w:p>
        </w:tc>
      </w:tr>
      <w:tr w:rsidR="00DE4189" w:rsidTr="007D1C90">
        <w:trPr>
          <w:cantSplit/>
          <w:trHeight w:val="360"/>
        </w:trPr>
        <w:tc>
          <w:tcPr>
            <w:tcW w:w="426" w:type="dxa"/>
            <w:vMerge w:val="restart"/>
            <w:tcBorders>
              <w:top w:val="single" w:sz="4" w:space="0" w:color="auto"/>
              <w:left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right="-57"/>
              <w:rPr>
                <w:rFonts w:ascii="Times New Roman" w:hAnsi="Times New Roman" w:cs="Times New Roman"/>
                <w:sz w:val="28"/>
                <w:szCs w:val="28"/>
              </w:rPr>
            </w:pPr>
            <w:r>
              <w:rPr>
                <w:rFonts w:ascii="Times New Roman" w:hAnsi="Times New Roman" w:cs="Times New Roman"/>
                <w:sz w:val="28"/>
                <w:szCs w:val="28"/>
              </w:rPr>
              <w:t xml:space="preserve">Муниципальный      </w:t>
            </w:r>
            <w:r>
              <w:rPr>
                <w:rFonts w:ascii="Times New Roman" w:hAnsi="Times New Roman" w:cs="Times New Roman"/>
                <w:sz w:val="28"/>
                <w:szCs w:val="28"/>
              </w:rPr>
              <w:br/>
              <w:t xml:space="preserve">заказчик 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Pr>
                <w:rFonts w:ascii="Times New Roman" w:hAnsi="Times New Roman" w:cs="Times New Roman"/>
                <w:sz w:val="28"/>
                <w:szCs w:val="28"/>
              </w:rPr>
              <w:br/>
              <w:t xml:space="preserve">«Радищевский район» Ульяновской области             </w:t>
            </w:r>
          </w:p>
        </w:tc>
      </w:tr>
      <w:tr w:rsidR="00DE4189" w:rsidTr="007D1C90">
        <w:trPr>
          <w:cantSplit/>
          <w:trHeight w:val="480"/>
        </w:trPr>
        <w:tc>
          <w:tcPr>
            <w:tcW w:w="426" w:type="dxa"/>
            <w:vMerge/>
            <w:tcBorders>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Разработчик        </w:t>
            </w:r>
            <w:r>
              <w:rPr>
                <w:rFonts w:ascii="Times New Roman" w:hAnsi="Times New Roman" w:cs="Times New Roman"/>
                <w:sz w:val="28"/>
                <w:szCs w:val="28"/>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Управление ТЭР, ЖКХ, строительства и дорожной деятельности Администрации муниципального образования  «Радищевский район» Ульяновской области             </w:t>
            </w:r>
          </w:p>
        </w:tc>
      </w:tr>
      <w:tr w:rsidR="00DE4189" w:rsidTr="007D1C90">
        <w:trPr>
          <w:cantSplit/>
          <w:trHeight w:val="120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Цель и задачи 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Pr="000F0BB1" w:rsidRDefault="00DE4189" w:rsidP="007D1C90">
            <w:pPr>
              <w:shd w:val="clear" w:color="auto" w:fill="FFFFFF"/>
              <w:autoSpaceDE w:val="0"/>
              <w:autoSpaceDN w:val="0"/>
              <w:adjustRightInd w:val="0"/>
              <w:ind w:firstLine="71"/>
              <w:jc w:val="both"/>
              <w:rPr>
                <w:sz w:val="28"/>
                <w:szCs w:val="28"/>
              </w:rPr>
            </w:pPr>
            <w:r w:rsidRPr="000F0BB1">
              <w:rPr>
                <w:sz w:val="28"/>
                <w:szCs w:val="28"/>
              </w:rPr>
              <w:t>Целью  Программы являются повышение комфортности проживания населения МО «Радищевский район» за счёт обеспечения возможности использова</w:t>
            </w:r>
            <w:r w:rsidRPr="000F0BB1">
              <w:rPr>
                <w:sz w:val="28"/>
                <w:szCs w:val="28"/>
              </w:rPr>
              <w:softHyphen/>
              <w:t>ния сетевого природного газа для предоставления коммунальных услуг надле</w:t>
            </w:r>
            <w:r w:rsidRPr="000F0BB1">
              <w:rPr>
                <w:sz w:val="28"/>
                <w:szCs w:val="28"/>
              </w:rPr>
              <w:softHyphen/>
              <w:t>жащего качества.</w:t>
            </w:r>
          </w:p>
          <w:p w:rsidR="00DE4189" w:rsidRDefault="00DE4189" w:rsidP="007D1C90">
            <w:pPr>
              <w:shd w:val="clear" w:color="auto" w:fill="FFFFFF"/>
              <w:autoSpaceDE w:val="0"/>
              <w:autoSpaceDN w:val="0"/>
              <w:adjustRightInd w:val="0"/>
              <w:ind w:firstLine="71"/>
              <w:jc w:val="both"/>
              <w:rPr>
                <w:szCs w:val="28"/>
              </w:rPr>
            </w:pPr>
            <w:r w:rsidRPr="000F0BB1">
              <w:rPr>
                <w:sz w:val="28"/>
                <w:szCs w:val="28"/>
              </w:rPr>
              <w:t>Задачами Программы по достижению поставленных целей являются: создание технической возможности для сетевого газоснабжения и развития газификации населённых пунктов МО «Радищевский район» путём реализации ме</w:t>
            </w:r>
            <w:r w:rsidRPr="000F0BB1">
              <w:rPr>
                <w:sz w:val="28"/>
                <w:szCs w:val="28"/>
              </w:rPr>
              <w:softHyphen/>
              <w:t>роприятий по строительству межпоселковых и внутрипоселковых газопрово</w:t>
            </w:r>
            <w:r w:rsidRPr="000F0BB1">
              <w:rPr>
                <w:sz w:val="28"/>
                <w:szCs w:val="28"/>
              </w:rPr>
              <w:softHyphen/>
              <w:t>дов,  обеспечение возможности пользования сетевым природным газом потре</w:t>
            </w:r>
            <w:r w:rsidRPr="000F0BB1">
              <w:rPr>
                <w:sz w:val="28"/>
                <w:szCs w:val="28"/>
              </w:rPr>
              <w:softHyphen/>
              <w:t>бителей</w:t>
            </w:r>
            <w:r w:rsidRPr="00E27332">
              <w:rPr>
                <w:szCs w:val="28"/>
              </w:rPr>
              <w:t xml:space="preserve">. </w:t>
            </w:r>
          </w:p>
        </w:tc>
      </w:tr>
      <w:tr w:rsidR="00DE4189" w:rsidTr="007D1C90">
        <w:trPr>
          <w:cantSplit/>
          <w:trHeight w:val="60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4.</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Целевые</w:t>
            </w:r>
          </w:p>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индикаторы 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Протяженность введённых в эксплуатацию газораспределительных сетей: всего </w:t>
            </w:r>
            <w:smartTag w:uri="urn:schemas-microsoft-com:office:smarttags" w:element="metricconverter">
              <w:smartTagPr>
                <w:attr w:name="ProductID" w:val="84,4 км"/>
              </w:smartTagPr>
              <w:r>
                <w:rPr>
                  <w:rFonts w:ascii="Times New Roman" w:hAnsi="Times New Roman" w:cs="Times New Roman"/>
                  <w:sz w:val="28"/>
                  <w:szCs w:val="28"/>
                </w:rPr>
                <w:t>84,4 км</w:t>
              </w:r>
            </w:smartTag>
            <w:r>
              <w:rPr>
                <w:rFonts w:ascii="Times New Roman" w:hAnsi="Times New Roman" w:cs="Times New Roman"/>
                <w:sz w:val="28"/>
                <w:szCs w:val="28"/>
              </w:rPr>
              <w:t xml:space="preserve">; </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в том числе по годам:</w:t>
            </w:r>
          </w:p>
          <w:p w:rsidR="00DE4189" w:rsidRDefault="00DE4189" w:rsidP="007D1C90">
            <w:pPr>
              <w:pStyle w:val="ConsPlusCell"/>
              <w:widowControl/>
              <w:ind w:left="71"/>
              <w:rPr>
                <w:rFonts w:ascii="Times New Roman" w:hAnsi="Times New Roman" w:cs="Times New Roman"/>
                <w:sz w:val="28"/>
                <w:szCs w:val="28"/>
              </w:rPr>
            </w:pP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xml:space="preserve">. - </w:t>
            </w:r>
            <w:smartTag w:uri="urn:schemas-microsoft-com:office:smarttags" w:element="metricconverter">
              <w:smartTagPr>
                <w:attr w:name="ProductID" w:val="24,3 км"/>
              </w:smartTagPr>
              <w:r>
                <w:rPr>
                  <w:rFonts w:ascii="Times New Roman" w:hAnsi="Times New Roman" w:cs="Times New Roman"/>
                  <w:sz w:val="28"/>
                  <w:szCs w:val="28"/>
                </w:rPr>
                <w:t>24,3 км</w:t>
              </w:r>
            </w:smartTag>
            <w:r>
              <w:rPr>
                <w:rFonts w:ascii="Times New Roman" w:hAnsi="Times New Roman" w:cs="Times New Roman"/>
                <w:sz w:val="28"/>
                <w:szCs w:val="28"/>
              </w:rPr>
              <w:t xml:space="preserve">;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 xml:space="preserve">. - </w:t>
            </w:r>
            <w:smartTag w:uri="urn:schemas-microsoft-com:office:smarttags" w:element="metricconverter">
              <w:smartTagPr>
                <w:attr w:name="ProductID" w:val="36,5 км"/>
              </w:smartTagPr>
              <w:r>
                <w:rPr>
                  <w:rFonts w:ascii="Times New Roman" w:hAnsi="Times New Roman" w:cs="Times New Roman"/>
                  <w:sz w:val="28"/>
                  <w:szCs w:val="28"/>
                </w:rPr>
                <w:t>36,5 км</w:t>
              </w:r>
            </w:smartTag>
            <w:r>
              <w:rPr>
                <w:rFonts w:ascii="Times New Roman" w:hAnsi="Times New Roman" w:cs="Times New Roman"/>
                <w:sz w:val="28"/>
                <w:szCs w:val="28"/>
              </w:rPr>
              <w:t xml:space="preserve">;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xml:space="preserve">. - </w:t>
            </w:r>
            <w:smartTag w:uri="urn:schemas-microsoft-com:office:smarttags" w:element="metricconverter">
              <w:smartTagPr>
                <w:attr w:name="ProductID" w:val="23,6 км"/>
              </w:smartTagPr>
              <w:r>
                <w:rPr>
                  <w:rFonts w:ascii="Times New Roman" w:hAnsi="Times New Roman" w:cs="Times New Roman"/>
                  <w:sz w:val="28"/>
                  <w:szCs w:val="28"/>
                </w:rPr>
                <w:t>23,6 км</w:t>
              </w:r>
            </w:smartTag>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Количество газифицированных населённых пунктов по годам: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 xml:space="preserve">. - 1;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 xml:space="preserve">. - 3;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- 1</w:t>
            </w:r>
          </w:p>
        </w:tc>
      </w:tr>
      <w:tr w:rsidR="00DE4189" w:rsidTr="007D1C90">
        <w:trPr>
          <w:cantSplit/>
          <w:trHeight w:val="48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Сроки и этапы      </w:t>
            </w:r>
            <w:r>
              <w:rPr>
                <w:rFonts w:ascii="Times New Roman" w:hAnsi="Times New Roman" w:cs="Times New Roman"/>
                <w:sz w:val="28"/>
                <w:szCs w:val="28"/>
              </w:rPr>
              <w:br/>
              <w:t xml:space="preserve">реализации         </w:t>
            </w:r>
            <w:r>
              <w:rPr>
                <w:rFonts w:ascii="Times New Roman" w:hAnsi="Times New Roman" w:cs="Times New Roman"/>
                <w:sz w:val="28"/>
                <w:szCs w:val="28"/>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I этап - </w:t>
            </w:r>
            <w:smartTag w:uri="urn:schemas-microsoft-com:office:smarttags" w:element="metricconverter">
              <w:smartTagPr>
                <w:attr w:name="ProductID" w:val="2013 г"/>
              </w:smartTagPr>
              <w:r>
                <w:rPr>
                  <w:rFonts w:ascii="Times New Roman" w:hAnsi="Times New Roman" w:cs="Times New Roman"/>
                  <w:sz w:val="28"/>
                  <w:szCs w:val="28"/>
                </w:rPr>
                <w:t>2013 г</w:t>
              </w:r>
            </w:smartTag>
            <w:r>
              <w:rPr>
                <w:rFonts w:ascii="Times New Roman" w:hAnsi="Times New Roman" w:cs="Times New Roman"/>
                <w:sz w:val="28"/>
                <w:szCs w:val="28"/>
              </w:rPr>
              <w:t xml:space="preserve">.; </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этап - </w:t>
            </w:r>
            <w:smartTag w:uri="urn:schemas-microsoft-com:office:smarttags" w:element="metricconverter">
              <w:smartTagPr>
                <w:attr w:name="ProductID" w:val="2014 г"/>
              </w:smartTagPr>
              <w:r>
                <w:rPr>
                  <w:rFonts w:ascii="Times New Roman" w:hAnsi="Times New Roman" w:cs="Times New Roman"/>
                  <w:sz w:val="28"/>
                  <w:szCs w:val="28"/>
                </w:rPr>
                <w:t>2014 г</w:t>
              </w:r>
            </w:smartTag>
            <w:r>
              <w:rPr>
                <w:rFonts w:ascii="Times New Roman" w:hAnsi="Times New Roman" w:cs="Times New Roman"/>
                <w:sz w:val="28"/>
                <w:szCs w:val="28"/>
              </w:rPr>
              <w:t>.;</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I этап - </w:t>
            </w:r>
            <w:smartTag w:uri="urn:schemas-microsoft-com:office:smarttags" w:element="metricconverter">
              <w:smartTagPr>
                <w:attr w:name="ProductID" w:val="2015 г"/>
              </w:smartTagPr>
              <w:r>
                <w:rPr>
                  <w:rFonts w:ascii="Times New Roman" w:hAnsi="Times New Roman" w:cs="Times New Roman"/>
                  <w:sz w:val="28"/>
                  <w:szCs w:val="28"/>
                </w:rPr>
                <w:t>2015 г</w:t>
              </w:r>
            </w:smartTag>
            <w:r>
              <w:rPr>
                <w:rFonts w:ascii="Times New Roman" w:hAnsi="Times New Roman" w:cs="Times New Roman"/>
                <w:sz w:val="28"/>
                <w:szCs w:val="28"/>
              </w:rPr>
              <w:t>.;</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этап -</w:t>
            </w:r>
            <w:r w:rsidRPr="00624025">
              <w:rPr>
                <w:rFonts w:ascii="Times New Roman" w:hAnsi="Times New Roman" w:cs="Times New Roman"/>
                <w:sz w:val="28"/>
                <w:szCs w:val="28"/>
              </w:rPr>
              <w:t xml:space="preserve">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xml:space="preserve">.                                </w:t>
            </w:r>
          </w:p>
        </w:tc>
      </w:tr>
      <w:tr w:rsidR="00DE4189" w:rsidTr="007D1C90">
        <w:trPr>
          <w:cantSplit/>
          <w:trHeight w:val="84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6.</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Ресурсное обеспечение </w:t>
            </w:r>
          </w:p>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Программы</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I этап:  </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- 3150,0 тыс. рублей из них:</w:t>
            </w:r>
          </w:p>
          <w:p w:rsidR="00DE4189" w:rsidRPr="00CC6D16" w:rsidRDefault="00DE4189" w:rsidP="007D1C90">
            <w:pPr>
              <w:pStyle w:val="ConsPlusCell"/>
              <w:widowControl/>
              <w:ind w:left="71"/>
              <w:rPr>
                <w:rFonts w:ascii="Times New Roman" w:hAnsi="Times New Roman" w:cs="Times New Roman"/>
                <w:color w:val="000000"/>
                <w:sz w:val="28"/>
                <w:szCs w:val="28"/>
              </w:rPr>
            </w:pPr>
            <w:r>
              <w:rPr>
                <w:rFonts w:ascii="Times New Roman" w:hAnsi="Times New Roman" w:cs="Times New Roman"/>
                <w:sz w:val="28"/>
                <w:szCs w:val="28"/>
              </w:rPr>
              <w:t xml:space="preserve">   - 3000,0 тыс. рублей - областной бюджет;</w:t>
            </w: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br/>
              <w:t xml:space="preserve">   </w:t>
            </w:r>
            <w:r>
              <w:rPr>
                <w:rFonts w:ascii="Times New Roman" w:hAnsi="Times New Roman" w:cs="Times New Roman"/>
                <w:color w:val="000000"/>
                <w:sz w:val="28"/>
                <w:szCs w:val="28"/>
              </w:rPr>
              <w:t>- 150,0 тыс. рублей - местный бюджет;</w:t>
            </w:r>
            <w:r>
              <w:rPr>
                <w:rFonts w:ascii="Times New Roman" w:hAnsi="Times New Roman" w:cs="Times New Roman"/>
                <w:sz w:val="28"/>
                <w:szCs w:val="28"/>
              </w:rPr>
              <w:t xml:space="preserve"> </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lang w:val="en-US"/>
              </w:rPr>
              <w:t>II</w:t>
            </w:r>
            <w:r w:rsidRPr="00FF483F">
              <w:rPr>
                <w:rFonts w:ascii="Times New Roman" w:hAnsi="Times New Roman" w:cs="Times New Roman"/>
                <w:sz w:val="28"/>
                <w:szCs w:val="28"/>
              </w:rPr>
              <w:t xml:space="preserve"> </w:t>
            </w:r>
            <w:r>
              <w:rPr>
                <w:rFonts w:ascii="Times New Roman" w:hAnsi="Times New Roman" w:cs="Times New Roman"/>
                <w:sz w:val="28"/>
                <w:szCs w:val="28"/>
              </w:rPr>
              <w:t>этап</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- 31026,0 тыс. рублей из них:</w:t>
            </w:r>
          </w:p>
          <w:p w:rsidR="00DE4189" w:rsidRDefault="00DE4189" w:rsidP="007D1C90">
            <w:pPr>
              <w:pStyle w:val="ConsPlusCell"/>
              <w:widowControl/>
              <w:ind w:left="71"/>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rPr>
              <w:t xml:space="preserve">  </w:t>
            </w:r>
            <w:r w:rsidRPr="00626CA9">
              <w:rPr>
                <w:rFonts w:ascii="Times New Roman" w:hAnsi="Times New Roman" w:cs="Times New Roman"/>
                <w:sz w:val="28"/>
                <w:szCs w:val="28"/>
              </w:rPr>
              <w:t xml:space="preserve">- </w:t>
            </w:r>
            <w:r>
              <w:rPr>
                <w:rFonts w:ascii="Times New Roman" w:hAnsi="Times New Roman" w:cs="Times New Roman"/>
                <w:sz w:val="28"/>
                <w:szCs w:val="28"/>
              </w:rPr>
              <w:t>29474,7</w:t>
            </w:r>
            <w:r w:rsidRPr="00626CA9">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626CA9">
              <w:rPr>
                <w:rFonts w:ascii="Times New Roman" w:hAnsi="Times New Roman" w:cs="Times New Roman"/>
                <w:sz w:val="28"/>
                <w:szCs w:val="28"/>
              </w:rPr>
              <w:t>руб</w:t>
            </w:r>
            <w:r>
              <w:rPr>
                <w:rFonts w:ascii="Times New Roman" w:hAnsi="Times New Roman" w:cs="Times New Roman"/>
                <w:sz w:val="28"/>
                <w:szCs w:val="28"/>
              </w:rPr>
              <w:t>лей</w:t>
            </w:r>
            <w:r w:rsidRPr="00626CA9">
              <w:rPr>
                <w:rFonts w:ascii="Times New Roman" w:hAnsi="Times New Roman" w:cs="Times New Roman"/>
                <w:sz w:val="28"/>
                <w:szCs w:val="28"/>
              </w:rPr>
              <w:t xml:space="preserve"> </w:t>
            </w:r>
            <w:r>
              <w:rPr>
                <w:rFonts w:ascii="Times New Roman" w:hAnsi="Times New Roman" w:cs="Times New Roman"/>
                <w:sz w:val="28"/>
                <w:szCs w:val="28"/>
              </w:rPr>
              <w:t>-</w:t>
            </w:r>
            <w:r w:rsidRPr="00626CA9">
              <w:rPr>
                <w:rFonts w:ascii="Times New Roman" w:hAnsi="Times New Roman" w:cs="Times New Roman"/>
                <w:sz w:val="28"/>
                <w:szCs w:val="28"/>
              </w:rPr>
              <w:t xml:space="preserve"> областной бюджет</w:t>
            </w:r>
            <w:r>
              <w:rPr>
                <w:rFonts w:ascii="Times New Roman" w:hAnsi="Times New Roman" w:cs="Times New Roman"/>
                <w:sz w:val="28"/>
                <w:szCs w:val="28"/>
              </w:rPr>
              <w:t>;</w:t>
            </w:r>
            <w:r>
              <w:rPr>
                <w:rFonts w:ascii="Times New Roman" w:hAnsi="Times New Roman" w:cs="Times New Roman"/>
                <w:color w:val="FF0000"/>
                <w:sz w:val="28"/>
                <w:szCs w:val="28"/>
              </w:rPr>
              <w:br/>
              <w:t xml:space="preserve">   </w:t>
            </w:r>
            <w:r>
              <w:rPr>
                <w:rFonts w:ascii="Times New Roman" w:hAnsi="Times New Roman" w:cs="Times New Roman"/>
                <w:color w:val="000000"/>
                <w:sz w:val="28"/>
                <w:szCs w:val="28"/>
              </w:rPr>
              <w:t xml:space="preserve">- 1551,3 тыс. рублей </w:t>
            </w:r>
            <w:r>
              <w:rPr>
                <w:rFonts w:ascii="Times New Roman" w:hAnsi="Times New Roman" w:cs="Times New Roman"/>
                <w:sz w:val="28"/>
                <w:szCs w:val="28"/>
              </w:rPr>
              <w:t>-</w:t>
            </w:r>
            <w:r>
              <w:rPr>
                <w:rFonts w:ascii="Times New Roman" w:hAnsi="Times New Roman" w:cs="Times New Roman"/>
                <w:color w:val="000000"/>
                <w:sz w:val="28"/>
                <w:szCs w:val="28"/>
              </w:rPr>
              <w:t xml:space="preserve"> местный бюджет.</w:t>
            </w:r>
          </w:p>
          <w:p w:rsidR="00DE4189" w:rsidRDefault="00DE4189" w:rsidP="007D1C90">
            <w:pPr>
              <w:pStyle w:val="ConsPlusCell"/>
              <w:widowControl/>
              <w:ind w:left="71"/>
              <w:rPr>
                <w:rFonts w:ascii="Times New Roman"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xml:space="preserve"> этап</w:t>
            </w:r>
          </w:p>
          <w:p w:rsidR="00DE4189" w:rsidRDefault="00DE4189" w:rsidP="007D1C90">
            <w:pPr>
              <w:pStyle w:val="ConsPlusCell"/>
              <w:widowControl/>
              <w:ind w:left="71"/>
              <w:rPr>
                <w:rFonts w:ascii="Times New Roman" w:hAnsi="Times New Roman" w:cs="Times New Roman"/>
                <w:color w:val="000000"/>
                <w:sz w:val="28"/>
                <w:szCs w:val="28"/>
              </w:rPr>
            </w:pPr>
            <w:r>
              <w:rPr>
                <w:rFonts w:ascii="Times New Roman" w:hAnsi="Times New Roman" w:cs="Times New Roman"/>
                <w:color w:val="000000"/>
                <w:sz w:val="28"/>
                <w:szCs w:val="28"/>
              </w:rPr>
              <w:t xml:space="preserve">   - 61915,0 тыс. рублей из них:</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color w:val="000000"/>
                <w:sz w:val="28"/>
                <w:szCs w:val="28"/>
              </w:rPr>
              <w:t xml:space="preserve">   - 58819,3 тыс. рублей - </w:t>
            </w:r>
            <w:r w:rsidRPr="00626CA9">
              <w:rPr>
                <w:rFonts w:ascii="Times New Roman" w:hAnsi="Times New Roman" w:cs="Times New Roman"/>
                <w:sz w:val="28"/>
                <w:szCs w:val="28"/>
              </w:rPr>
              <w:t>областной бюджет</w:t>
            </w:r>
            <w:r>
              <w:rPr>
                <w:rFonts w:ascii="Times New Roman" w:hAnsi="Times New Roman" w:cs="Times New Roman"/>
                <w:sz w:val="28"/>
                <w:szCs w:val="28"/>
              </w:rPr>
              <w:t>;</w:t>
            </w:r>
          </w:p>
          <w:p w:rsidR="00DE4189" w:rsidRPr="00626CA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- 3095,7 </w:t>
            </w:r>
            <w:r>
              <w:rPr>
                <w:rFonts w:ascii="Times New Roman" w:hAnsi="Times New Roman" w:cs="Times New Roman"/>
                <w:color w:val="000000"/>
                <w:sz w:val="28"/>
                <w:szCs w:val="28"/>
              </w:rPr>
              <w:t xml:space="preserve">тыс. рублей </w:t>
            </w:r>
            <w:r>
              <w:rPr>
                <w:rFonts w:ascii="Times New Roman" w:hAnsi="Times New Roman" w:cs="Times New Roman"/>
                <w:sz w:val="28"/>
                <w:szCs w:val="28"/>
              </w:rPr>
              <w:t>-</w:t>
            </w:r>
            <w:r>
              <w:rPr>
                <w:rFonts w:ascii="Times New Roman" w:hAnsi="Times New Roman" w:cs="Times New Roman"/>
                <w:color w:val="000000"/>
                <w:sz w:val="28"/>
                <w:szCs w:val="28"/>
              </w:rPr>
              <w:t xml:space="preserve"> местный бюджет.</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этап</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- 46991,0 тыс. рублей из них:</w:t>
            </w:r>
          </w:p>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- 44641,4 </w:t>
            </w:r>
            <w:r>
              <w:rPr>
                <w:rFonts w:ascii="Times New Roman" w:hAnsi="Times New Roman" w:cs="Times New Roman"/>
                <w:color w:val="000000"/>
                <w:sz w:val="28"/>
                <w:szCs w:val="28"/>
              </w:rPr>
              <w:t xml:space="preserve">тыс. рублей - </w:t>
            </w:r>
            <w:r w:rsidRPr="00626CA9">
              <w:rPr>
                <w:rFonts w:ascii="Times New Roman" w:hAnsi="Times New Roman" w:cs="Times New Roman"/>
                <w:sz w:val="28"/>
                <w:szCs w:val="28"/>
              </w:rPr>
              <w:t>областной бюджет</w:t>
            </w:r>
            <w:r>
              <w:rPr>
                <w:rFonts w:ascii="Times New Roman" w:hAnsi="Times New Roman" w:cs="Times New Roman"/>
                <w:sz w:val="28"/>
                <w:szCs w:val="28"/>
              </w:rPr>
              <w:t>;</w:t>
            </w:r>
          </w:p>
          <w:p w:rsidR="00DE4189" w:rsidRPr="00626CA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   - 2349,6 </w:t>
            </w:r>
            <w:r>
              <w:rPr>
                <w:rFonts w:ascii="Times New Roman" w:hAnsi="Times New Roman" w:cs="Times New Roman"/>
                <w:color w:val="000000"/>
                <w:sz w:val="28"/>
                <w:szCs w:val="28"/>
              </w:rPr>
              <w:t xml:space="preserve">тыс. рублей </w:t>
            </w:r>
            <w:r>
              <w:rPr>
                <w:rFonts w:ascii="Times New Roman" w:hAnsi="Times New Roman" w:cs="Times New Roman"/>
                <w:sz w:val="28"/>
                <w:szCs w:val="28"/>
              </w:rPr>
              <w:t>-</w:t>
            </w:r>
            <w:r>
              <w:rPr>
                <w:rFonts w:ascii="Times New Roman" w:hAnsi="Times New Roman" w:cs="Times New Roman"/>
                <w:color w:val="000000"/>
                <w:sz w:val="28"/>
                <w:szCs w:val="28"/>
              </w:rPr>
              <w:t xml:space="preserve"> местный бюджет.</w:t>
            </w:r>
          </w:p>
        </w:tc>
      </w:tr>
      <w:tr w:rsidR="00DE4189" w:rsidTr="007D1C90">
        <w:trPr>
          <w:cantSplit/>
          <w:trHeight w:val="1080"/>
        </w:trPr>
        <w:tc>
          <w:tcPr>
            <w:tcW w:w="426" w:type="dxa"/>
            <w:tcBorders>
              <w:top w:val="single" w:sz="4" w:space="0" w:color="auto"/>
              <w:left w:val="single" w:sz="4" w:space="0" w:color="auto"/>
              <w:bottom w:val="single" w:sz="4"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7.</w:t>
            </w:r>
          </w:p>
        </w:tc>
        <w:tc>
          <w:tcPr>
            <w:tcW w:w="2126"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8"/>
                <w:szCs w:val="28"/>
              </w:rPr>
            </w:pPr>
            <w:r>
              <w:rPr>
                <w:rFonts w:ascii="Times New Roman" w:hAnsi="Times New Roman" w:cs="Times New Roman"/>
                <w:sz w:val="28"/>
                <w:szCs w:val="28"/>
              </w:rPr>
              <w:t xml:space="preserve">Ожидаемый эффект от реализации Программы         </w:t>
            </w:r>
          </w:p>
        </w:tc>
        <w:tc>
          <w:tcPr>
            <w:tcW w:w="7087"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ind w:left="71"/>
              <w:rPr>
                <w:rFonts w:ascii="Times New Roman" w:hAnsi="Times New Roman" w:cs="Times New Roman"/>
                <w:sz w:val="28"/>
                <w:szCs w:val="28"/>
              </w:rPr>
            </w:pPr>
            <w:r>
              <w:rPr>
                <w:rFonts w:ascii="Times New Roman" w:hAnsi="Times New Roman" w:cs="Times New Roman"/>
                <w:sz w:val="28"/>
                <w:szCs w:val="28"/>
              </w:rPr>
              <w:t xml:space="preserve">Создание возможности реализации мероприятий по модернизации топливно-энергетического комплекса, снижение стоимости вырабатываемой тепловой энергии, обеспечение комфортных условий жизнедеятельности, повышение качества и уровня жизни населения (газификация 826 домовладений), строительство  </w:t>
            </w:r>
            <w:smartTag w:uri="urn:schemas-microsoft-com:office:smarttags" w:element="metricconverter">
              <w:smartTagPr>
                <w:attr w:name="ProductID" w:val="79,35 км"/>
              </w:smartTagPr>
              <w:smartTag w:uri="urn:schemas-microsoft-com:office:smarttags" w:element="metricconverter">
                <w:smartTagPr>
                  <w:attr w:name="ProductID" w:val="79,35 км"/>
                </w:smartTagPr>
                <w:r>
                  <w:rPr>
                    <w:rFonts w:ascii="Times New Roman" w:hAnsi="Times New Roman" w:cs="Times New Roman"/>
                    <w:sz w:val="28"/>
                    <w:szCs w:val="28"/>
                  </w:rPr>
                  <w:t>79,35 км</w:t>
                </w:r>
              </w:smartTag>
              <w:r>
                <w:rPr>
                  <w:rFonts w:ascii="Times New Roman" w:hAnsi="Times New Roman" w:cs="Times New Roman"/>
                  <w:sz w:val="28"/>
                  <w:szCs w:val="28"/>
                </w:rPr>
                <w:t xml:space="preserve"> </w:t>
              </w:r>
            </w:smartTag>
            <w:r>
              <w:rPr>
                <w:rFonts w:ascii="Times New Roman" w:hAnsi="Times New Roman" w:cs="Times New Roman"/>
                <w:sz w:val="28"/>
                <w:szCs w:val="28"/>
              </w:rPr>
              <w:t xml:space="preserve"> газопроводов.</w:t>
            </w:r>
          </w:p>
        </w:tc>
      </w:tr>
    </w:tbl>
    <w:p w:rsidR="00DE4189" w:rsidRPr="007943EC" w:rsidRDefault="00DE4189" w:rsidP="000F0BB1">
      <w:pPr>
        <w:autoSpaceDE w:val="0"/>
        <w:autoSpaceDN w:val="0"/>
        <w:adjustRightInd w:val="0"/>
        <w:jc w:val="center"/>
        <w:rPr>
          <w:b/>
          <w:szCs w:val="28"/>
        </w:rPr>
      </w:pPr>
    </w:p>
    <w:p w:rsidR="00DE4189" w:rsidRPr="000F0BB1" w:rsidRDefault="00DE4189" w:rsidP="000F0BB1">
      <w:pPr>
        <w:numPr>
          <w:ilvl w:val="0"/>
          <w:numId w:val="2"/>
        </w:numPr>
        <w:autoSpaceDE w:val="0"/>
        <w:autoSpaceDN w:val="0"/>
        <w:adjustRightInd w:val="0"/>
        <w:jc w:val="center"/>
        <w:rPr>
          <w:b/>
          <w:sz w:val="28"/>
          <w:szCs w:val="28"/>
        </w:rPr>
      </w:pPr>
      <w:r w:rsidRPr="000F0BB1">
        <w:rPr>
          <w:b/>
          <w:sz w:val="28"/>
          <w:szCs w:val="28"/>
        </w:rPr>
        <w:t xml:space="preserve">Введение. Характеристика проблем,  </w:t>
      </w:r>
    </w:p>
    <w:p w:rsidR="00DE4189" w:rsidRPr="000F0BB1" w:rsidRDefault="00DE4189" w:rsidP="000F0BB1">
      <w:pPr>
        <w:autoSpaceDE w:val="0"/>
        <w:autoSpaceDN w:val="0"/>
        <w:adjustRightInd w:val="0"/>
        <w:ind w:left="360"/>
        <w:jc w:val="center"/>
        <w:rPr>
          <w:b/>
          <w:sz w:val="28"/>
          <w:szCs w:val="28"/>
        </w:rPr>
      </w:pPr>
      <w:r w:rsidRPr="000F0BB1">
        <w:rPr>
          <w:b/>
          <w:sz w:val="28"/>
          <w:szCs w:val="28"/>
        </w:rPr>
        <w:t>на решение которых направлена программа</w:t>
      </w:r>
      <w:r w:rsidRPr="000F0BB1">
        <w:rPr>
          <w:b/>
          <w:sz w:val="28"/>
          <w:szCs w:val="28"/>
        </w:rPr>
        <w:tab/>
      </w:r>
    </w:p>
    <w:p w:rsidR="00DE4189" w:rsidRPr="000F0BB1" w:rsidRDefault="00DE4189" w:rsidP="000F0BB1">
      <w:pPr>
        <w:autoSpaceDE w:val="0"/>
        <w:autoSpaceDN w:val="0"/>
        <w:adjustRightInd w:val="0"/>
        <w:jc w:val="center"/>
        <w:rPr>
          <w:b/>
          <w:sz w:val="28"/>
          <w:szCs w:val="28"/>
        </w:rPr>
      </w:pPr>
    </w:p>
    <w:p w:rsidR="00DE4189" w:rsidRPr="000F0BB1" w:rsidRDefault="00DE4189" w:rsidP="000F0BB1">
      <w:pPr>
        <w:autoSpaceDE w:val="0"/>
        <w:autoSpaceDN w:val="0"/>
        <w:adjustRightInd w:val="0"/>
        <w:ind w:firstLine="851"/>
        <w:jc w:val="both"/>
        <w:rPr>
          <w:color w:val="000000"/>
          <w:sz w:val="28"/>
          <w:szCs w:val="28"/>
        </w:rPr>
      </w:pPr>
      <w:r w:rsidRPr="000F0BB1">
        <w:rPr>
          <w:color w:val="000000"/>
          <w:sz w:val="28"/>
          <w:szCs w:val="28"/>
        </w:rPr>
        <w:t xml:space="preserve">Существующее состояние газификации сетевым природным газом в муниципальном образовании «Радищевский район» (далее - МО «Радищевский район») не в полной мере отвечает её потребностям. По состоянию на 01.11.2013 протяжённость существующих газораспределительных сетей составляет  </w:t>
      </w:r>
      <w:smartTag w:uri="urn:schemas-microsoft-com:office:smarttags" w:element="metricconverter">
        <w:smartTagPr>
          <w:attr w:name="ProductID" w:val="129 км"/>
        </w:smartTagPr>
        <w:r w:rsidRPr="000F0BB1">
          <w:rPr>
            <w:color w:val="000000"/>
            <w:sz w:val="28"/>
            <w:szCs w:val="28"/>
          </w:rPr>
          <w:t>129 км</w:t>
        </w:r>
      </w:smartTag>
      <w:r w:rsidRPr="000F0BB1">
        <w:rPr>
          <w:color w:val="000000"/>
          <w:sz w:val="28"/>
          <w:szCs w:val="28"/>
        </w:rPr>
        <w:t xml:space="preserve">, из них межпоселковых - </w:t>
      </w:r>
      <w:smartTag w:uri="urn:schemas-microsoft-com:office:smarttags" w:element="metricconverter">
        <w:smartTagPr>
          <w:attr w:name="ProductID" w:val="58 км"/>
        </w:smartTagPr>
        <w:r w:rsidRPr="000F0BB1">
          <w:rPr>
            <w:color w:val="000000"/>
            <w:sz w:val="28"/>
            <w:szCs w:val="28"/>
          </w:rPr>
          <w:t>58 км</w:t>
        </w:r>
      </w:smartTag>
      <w:r w:rsidRPr="000F0BB1">
        <w:rPr>
          <w:color w:val="000000"/>
          <w:sz w:val="28"/>
          <w:szCs w:val="28"/>
        </w:rPr>
        <w:t>.</w:t>
      </w:r>
    </w:p>
    <w:p w:rsidR="00DE4189" w:rsidRPr="000F0BB1" w:rsidRDefault="00DE4189" w:rsidP="000F0BB1">
      <w:pPr>
        <w:autoSpaceDE w:val="0"/>
        <w:autoSpaceDN w:val="0"/>
        <w:adjustRightInd w:val="0"/>
        <w:ind w:firstLine="851"/>
        <w:jc w:val="both"/>
        <w:rPr>
          <w:color w:val="000000"/>
          <w:sz w:val="28"/>
          <w:szCs w:val="28"/>
        </w:rPr>
      </w:pPr>
      <w:r w:rsidRPr="000F0BB1">
        <w:rPr>
          <w:color w:val="000000"/>
          <w:sz w:val="28"/>
          <w:szCs w:val="28"/>
        </w:rPr>
        <w:t>Сетевым природным газом обеспечены 10 населённых пунктов МО «Радищевский район». Уровень газификации сетевым природным газом по состоянию на 01.11.2013 составляет 53%.</w:t>
      </w:r>
    </w:p>
    <w:p w:rsidR="00DE4189" w:rsidRPr="000F0BB1" w:rsidRDefault="00DE4189" w:rsidP="000F0BB1">
      <w:pPr>
        <w:autoSpaceDE w:val="0"/>
        <w:autoSpaceDN w:val="0"/>
        <w:adjustRightInd w:val="0"/>
        <w:ind w:firstLine="851"/>
        <w:jc w:val="both"/>
        <w:rPr>
          <w:color w:val="000000"/>
          <w:sz w:val="28"/>
          <w:szCs w:val="28"/>
        </w:rPr>
      </w:pPr>
      <w:r w:rsidRPr="000F0BB1">
        <w:rPr>
          <w:color w:val="000000"/>
          <w:sz w:val="28"/>
          <w:szCs w:val="28"/>
        </w:rPr>
        <w:t>Уровень газификации сетевым природным газом влияет на комфортность проживания и качество жизни населения, особенно в сельских населённых пунктах. Вместе с тем задача по достижению уровня газификации сетевым природным газом в МО «Радищевский район» до 100 процентов не может быть поставлена, так как часть населённых пунктов экономически нецелесооб</w:t>
      </w:r>
      <w:r w:rsidRPr="000F0BB1">
        <w:rPr>
          <w:color w:val="000000"/>
          <w:sz w:val="28"/>
          <w:szCs w:val="28"/>
        </w:rPr>
        <w:softHyphen/>
        <w:t>разно газифицировать сетевым природным газом в связи со значительной их уда</w:t>
      </w:r>
      <w:r w:rsidRPr="000F0BB1">
        <w:rPr>
          <w:color w:val="000000"/>
          <w:sz w:val="28"/>
          <w:szCs w:val="28"/>
        </w:rPr>
        <w:softHyphen/>
        <w:t>лённостью и малочисленностью населения в них проживающих.</w:t>
      </w:r>
    </w:p>
    <w:p w:rsidR="00DE4189" w:rsidRPr="000F0BB1" w:rsidRDefault="00DE4189" w:rsidP="000F0BB1">
      <w:pPr>
        <w:autoSpaceDE w:val="0"/>
        <w:autoSpaceDN w:val="0"/>
        <w:adjustRightInd w:val="0"/>
        <w:ind w:firstLine="851"/>
        <w:jc w:val="both"/>
        <w:rPr>
          <w:sz w:val="28"/>
          <w:szCs w:val="28"/>
        </w:rPr>
      </w:pPr>
      <w:r w:rsidRPr="000F0BB1">
        <w:rPr>
          <w:sz w:val="28"/>
          <w:szCs w:val="28"/>
        </w:rPr>
        <w:t>В настоящее время часть отопительных котельных, работают на твёрдом топливе, что приводит к загрязнению окружающей среды. Перевод таких котельных на сетевой природ</w:t>
      </w:r>
      <w:r w:rsidRPr="000F0BB1">
        <w:rPr>
          <w:sz w:val="28"/>
          <w:szCs w:val="28"/>
        </w:rPr>
        <w:softHyphen/>
        <w:t>ный газ позволит сократить количество вредных выбросов в окружающую сре</w:t>
      </w:r>
      <w:r w:rsidRPr="000F0BB1">
        <w:rPr>
          <w:sz w:val="28"/>
          <w:szCs w:val="28"/>
        </w:rPr>
        <w:softHyphen/>
        <w:t>ду, облегчит обслуживание и сократит эксплуатационные затраты.</w:t>
      </w:r>
    </w:p>
    <w:p w:rsidR="00DE4189" w:rsidRPr="000F0BB1" w:rsidRDefault="00DE4189" w:rsidP="000F0BB1">
      <w:pPr>
        <w:autoSpaceDE w:val="0"/>
        <w:autoSpaceDN w:val="0"/>
        <w:adjustRightInd w:val="0"/>
        <w:ind w:firstLine="851"/>
        <w:jc w:val="both"/>
        <w:rPr>
          <w:sz w:val="28"/>
          <w:szCs w:val="28"/>
        </w:rPr>
      </w:pPr>
      <w:r w:rsidRPr="000F0BB1">
        <w:rPr>
          <w:sz w:val="28"/>
          <w:szCs w:val="28"/>
        </w:rPr>
        <w:t>Инвестиционные проекты по подведению сетевого природного газа к населённым пунктам, как правило, требуют значительного финансирования. Кроме того, существуют социально значимые объекты, которые имеют большой срок окупаемости.</w:t>
      </w:r>
    </w:p>
    <w:p w:rsidR="00DE4189" w:rsidRPr="000F0BB1" w:rsidRDefault="00DE4189" w:rsidP="000F0BB1">
      <w:pPr>
        <w:autoSpaceDE w:val="0"/>
        <w:autoSpaceDN w:val="0"/>
        <w:adjustRightInd w:val="0"/>
        <w:ind w:firstLine="851"/>
        <w:jc w:val="both"/>
        <w:rPr>
          <w:sz w:val="28"/>
          <w:szCs w:val="28"/>
        </w:rPr>
      </w:pPr>
      <w:r w:rsidRPr="000F0BB1">
        <w:rPr>
          <w:sz w:val="28"/>
          <w:szCs w:val="28"/>
        </w:rPr>
        <w:t>Для развития газификации необходимо привлекать бюджетные средства, средства внебюджетных источников, средства, полученные за счёт надбавок к тарифам.</w:t>
      </w:r>
    </w:p>
    <w:p w:rsidR="00DE4189" w:rsidRPr="000F0BB1" w:rsidRDefault="00DE4189" w:rsidP="000F0BB1">
      <w:pPr>
        <w:autoSpaceDE w:val="0"/>
        <w:autoSpaceDN w:val="0"/>
        <w:adjustRightInd w:val="0"/>
        <w:ind w:firstLine="851"/>
        <w:jc w:val="both"/>
        <w:rPr>
          <w:sz w:val="28"/>
          <w:szCs w:val="28"/>
        </w:rPr>
      </w:pPr>
      <w:r w:rsidRPr="000F0BB1">
        <w:rPr>
          <w:sz w:val="28"/>
          <w:szCs w:val="28"/>
        </w:rPr>
        <w:t>Исходя из вышеизложенного можно сделать вывод, что для решения про</w:t>
      </w:r>
      <w:r w:rsidRPr="000F0BB1">
        <w:rPr>
          <w:sz w:val="28"/>
          <w:szCs w:val="28"/>
        </w:rPr>
        <w:softHyphen/>
        <w:t>блемы газификации МО «Радищевский район» необходимы совместные усилия ор</w:t>
      </w:r>
      <w:r w:rsidRPr="000F0BB1">
        <w:rPr>
          <w:sz w:val="28"/>
          <w:szCs w:val="28"/>
        </w:rPr>
        <w:softHyphen/>
        <w:t>ганов  исполнительной власти областного и муниципального уровней, а также инвесторов.</w:t>
      </w:r>
    </w:p>
    <w:p w:rsidR="00DE4189" w:rsidRPr="000F0BB1" w:rsidRDefault="00DE4189" w:rsidP="000F0BB1">
      <w:pPr>
        <w:tabs>
          <w:tab w:val="left" w:pos="3985"/>
        </w:tabs>
        <w:autoSpaceDE w:val="0"/>
        <w:autoSpaceDN w:val="0"/>
        <w:adjustRightInd w:val="0"/>
        <w:outlineLvl w:val="1"/>
        <w:rPr>
          <w:sz w:val="28"/>
          <w:szCs w:val="28"/>
        </w:rPr>
      </w:pPr>
    </w:p>
    <w:p w:rsidR="00DE4189" w:rsidRPr="000F0BB1" w:rsidRDefault="00DE4189" w:rsidP="000F0BB1">
      <w:pPr>
        <w:autoSpaceDE w:val="0"/>
        <w:autoSpaceDN w:val="0"/>
        <w:adjustRightInd w:val="0"/>
        <w:jc w:val="center"/>
        <w:outlineLvl w:val="1"/>
        <w:rPr>
          <w:b/>
          <w:sz w:val="28"/>
          <w:szCs w:val="28"/>
        </w:rPr>
      </w:pPr>
      <w:r w:rsidRPr="000F0BB1">
        <w:rPr>
          <w:b/>
          <w:sz w:val="28"/>
          <w:szCs w:val="28"/>
        </w:rPr>
        <w:t>2. Цели, задачи и целевые индикаторы программы</w:t>
      </w:r>
    </w:p>
    <w:p w:rsidR="00DE4189" w:rsidRPr="000F0BB1" w:rsidRDefault="00DE4189" w:rsidP="000F0BB1">
      <w:pPr>
        <w:autoSpaceDE w:val="0"/>
        <w:autoSpaceDN w:val="0"/>
        <w:adjustRightInd w:val="0"/>
        <w:ind w:firstLine="540"/>
        <w:jc w:val="both"/>
        <w:rPr>
          <w:b/>
          <w:sz w:val="28"/>
          <w:szCs w:val="28"/>
        </w:rPr>
      </w:pP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Целью программы является повышение комфортности проживания населения МО «Радищевский район» за счёт обеспечения возможности использова</w:t>
      </w:r>
      <w:r w:rsidRPr="000F0BB1">
        <w:rPr>
          <w:sz w:val="28"/>
          <w:szCs w:val="28"/>
        </w:rPr>
        <w:softHyphen/>
        <w:t>ния сетевого природного газа для предоставления коммунальных услуг надле</w:t>
      </w:r>
      <w:r w:rsidRPr="000F0BB1">
        <w:rPr>
          <w:sz w:val="28"/>
          <w:szCs w:val="28"/>
        </w:rPr>
        <w:softHyphen/>
        <w:t>жащего качества.</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Для достижения целей программы необходимо решение следующих задач:</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 создание технической возможности для сетевого газоснабжения и развития газификации населённых пунктов МО «Радищевский район» путём реализации мероприятий по строительству межпоселковых и внутрипоселковых газопроводов. Целевой индикатор - протяжённость введённых в эксплуатацию газорас</w:t>
      </w:r>
      <w:r w:rsidRPr="000F0BB1">
        <w:rPr>
          <w:sz w:val="28"/>
          <w:szCs w:val="28"/>
        </w:rPr>
        <w:softHyphen/>
        <w:t>пределительных сетей;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 обеспечение возможности пользования сетевым природным газом потребителей. Целевой индикатор - количество газифицированных населённых пунктов.</w:t>
      </w:r>
    </w:p>
    <w:p w:rsidR="00DE4189" w:rsidRPr="000F0BB1" w:rsidRDefault="00DE4189" w:rsidP="000F0BB1">
      <w:pPr>
        <w:autoSpaceDE w:val="0"/>
        <w:autoSpaceDN w:val="0"/>
        <w:adjustRightInd w:val="0"/>
        <w:ind w:firstLine="851"/>
        <w:jc w:val="both"/>
        <w:outlineLvl w:val="1"/>
        <w:rPr>
          <w:sz w:val="28"/>
          <w:szCs w:val="28"/>
        </w:rPr>
      </w:pPr>
      <w:r w:rsidRPr="000F0BB1">
        <w:rPr>
          <w:sz w:val="28"/>
          <w:szCs w:val="28"/>
        </w:rPr>
        <w:t>Значения целевых индикаторов представлены в приложении № 1 к муниципальной программе.</w:t>
      </w:r>
    </w:p>
    <w:p w:rsidR="00DE4189" w:rsidRPr="000F0BB1" w:rsidRDefault="00DE4189" w:rsidP="000F0BB1">
      <w:pPr>
        <w:autoSpaceDE w:val="0"/>
        <w:autoSpaceDN w:val="0"/>
        <w:adjustRightInd w:val="0"/>
        <w:outlineLvl w:val="1"/>
        <w:rPr>
          <w:color w:val="323232"/>
          <w:sz w:val="28"/>
          <w:szCs w:val="28"/>
        </w:rPr>
      </w:pPr>
    </w:p>
    <w:p w:rsidR="00DE4189" w:rsidRPr="000F0BB1" w:rsidRDefault="00DE4189" w:rsidP="000F0BB1">
      <w:pPr>
        <w:autoSpaceDE w:val="0"/>
        <w:autoSpaceDN w:val="0"/>
        <w:adjustRightInd w:val="0"/>
        <w:jc w:val="center"/>
        <w:outlineLvl w:val="1"/>
        <w:rPr>
          <w:b/>
          <w:sz w:val="28"/>
          <w:szCs w:val="28"/>
        </w:rPr>
      </w:pPr>
      <w:r w:rsidRPr="000F0BB1">
        <w:rPr>
          <w:b/>
          <w:sz w:val="28"/>
          <w:szCs w:val="28"/>
        </w:rPr>
        <w:t>3. Сроки реализации программы</w:t>
      </w:r>
    </w:p>
    <w:p w:rsidR="00DE4189" w:rsidRPr="000F0BB1" w:rsidRDefault="00DE4189" w:rsidP="000F0BB1">
      <w:pPr>
        <w:autoSpaceDE w:val="0"/>
        <w:autoSpaceDN w:val="0"/>
        <w:adjustRightInd w:val="0"/>
        <w:jc w:val="center"/>
        <w:outlineLvl w:val="1"/>
        <w:rPr>
          <w:b/>
          <w:sz w:val="28"/>
          <w:szCs w:val="28"/>
        </w:rPr>
      </w:pPr>
    </w:p>
    <w:p w:rsidR="00DE4189" w:rsidRPr="000F0BB1" w:rsidRDefault="00DE4189" w:rsidP="000F0BB1">
      <w:pPr>
        <w:autoSpaceDE w:val="0"/>
        <w:autoSpaceDN w:val="0"/>
        <w:adjustRightInd w:val="0"/>
        <w:ind w:firstLine="851"/>
        <w:jc w:val="both"/>
        <w:outlineLvl w:val="1"/>
        <w:rPr>
          <w:sz w:val="28"/>
          <w:szCs w:val="28"/>
        </w:rPr>
      </w:pPr>
      <w:r w:rsidRPr="000F0BB1">
        <w:rPr>
          <w:sz w:val="28"/>
          <w:szCs w:val="28"/>
        </w:rPr>
        <w:t>Срок реализации программы – 2013 - 2016 годы.</w:t>
      </w:r>
    </w:p>
    <w:p w:rsidR="00DE4189" w:rsidRPr="000F0BB1" w:rsidRDefault="00DE4189" w:rsidP="000F0BB1">
      <w:pPr>
        <w:autoSpaceDE w:val="0"/>
        <w:autoSpaceDN w:val="0"/>
        <w:adjustRightInd w:val="0"/>
        <w:outlineLvl w:val="1"/>
        <w:rPr>
          <w:sz w:val="28"/>
          <w:szCs w:val="28"/>
        </w:rPr>
      </w:pPr>
    </w:p>
    <w:p w:rsidR="00DE4189" w:rsidRPr="000F0BB1" w:rsidRDefault="00DE4189" w:rsidP="000F0BB1">
      <w:pPr>
        <w:autoSpaceDE w:val="0"/>
        <w:autoSpaceDN w:val="0"/>
        <w:adjustRightInd w:val="0"/>
        <w:jc w:val="center"/>
        <w:outlineLvl w:val="2"/>
        <w:rPr>
          <w:b/>
          <w:sz w:val="28"/>
          <w:szCs w:val="28"/>
        </w:rPr>
      </w:pPr>
      <w:r w:rsidRPr="000F0BB1">
        <w:rPr>
          <w:b/>
          <w:sz w:val="28"/>
          <w:szCs w:val="28"/>
        </w:rPr>
        <w:t>4. Система мероприятий программы</w:t>
      </w:r>
    </w:p>
    <w:p w:rsidR="00DE4189" w:rsidRPr="000F0BB1" w:rsidRDefault="00DE4189" w:rsidP="000F0BB1">
      <w:pPr>
        <w:autoSpaceDE w:val="0"/>
        <w:autoSpaceDN w:val="0"/>
        <w:adjustRightInd w:val="0"/>
        <w:jc w:val="center"/>
        <w:outlineLvl w:val="2"/>
        <w:rPr>
          <w:b/>
          <w:sz w:val="28"/>
          <w:szCs w:val="28"/>
        </w:rPr>
      </w:pP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Программа включает мероприятия по строительству  газораспредели тельных сетей (приложение № 2).</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В первоочередном порядке в программу  включаются объекты, строительство которых не завершено в предыдущих годах.</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 xml:space="preserve">В целях реализации мероприятий, программой предусмотрено: </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 предоставление из бюджета Ульяновской области субсидий бюджетам МО «Радищевский район», Калиновского и Ореховского сельских поселений (далее – поселения) в целях софинансирования расходных обязательств района и поселений, возникающих в связи с реализацией мероприятий, предусмот</w:t>
      </w:r>
      <w:r w:rsidRPr="000F0BB1">
        <w:rPr>
          <w:sz w:val="28"/>
          <w:szCs w:val="28"/>
        </w:rPr>
        <w:softHyphen/>
        <w:t>ренных муниципальной программой по строительству газораспределитель</w:t>
      </w:r>
      <w:r w:rsidRPr="000F0BB1">
        <w:rPr>
          <w:sz w:val="28"/>
          <w:szCs w:val="28"/>
        </w:rPr>
        <w:softHyphen/>
        <w:t>ных сетей, которые обеспечат объёмы поставок сетевого природного газа в ко</w:t>
      </w:r>
      <w:r w:rsidRPr="000F0BB1">
        <w:rPr>
          <w:sz w:val="28"/>
          <w:szCs w:val="28"/>
        </w:rPr>
        <w:softHyphen/>
        <w:t>личествах, необходимых для создания благоприятных условий социально-экономического развития МО «Радищевский район», и возможность пользования природным газом населения;</w:t>
      </w:r>
    </w:p>
    <w:p w:rsidR="00DE4189" w:rsidRPr="000F0BB1" w:rsidRDefault="00DE4189" w:rsidP="000F0BB1">
      <w:pPr>
        <w:autoSpaceDE w:val="0"/>
        <w:autoSpaceDN w:val="0"/>
        <w:adjustRightInd w:val="0"/>
        <w:ind w:firstLine="851"/>
        <w:jc w:val="both"/>
        <w:outlineLvl w:val="2"/>
        <w:rPr>
          <w:sz w:val="28"/>
          <w:szCs w:val="28"/>
        </w:rPr>
      </w:pPr>
      <w:r w:rsidRPr="000F0BB1">
        <w:rPr>
          <w:sz w:val="28"/>
          <w:szCs w:val="28"/>
        </w:rPr>
        <w:t>- проведение проектных и изыскательских работ, проведение экспертизы проектной документации и проверка достоверности определения сметной стоимости строительства.</w:t>
      </w:r>
    </w:p>
    <w:p w:rsidR="00DE4189" w:rsidRPr="000F0BB1" w:rsidRDefault="00DE4189" w:rsidP="000F0BB1">
      <w:pPr>
        <w:autoSpaceDE w:val="0"/>
        <w:autoSpaceDN w:val="0"/>
        <w:adjustRightInd w:val="0"/>
        <w:ind w:firstLine="851"/>
        <w:jc w:val="center"/>
        <w:outlineLvl w:val="2"/>
        <w:rPr>
          <w:sz w:val="28"/>
          <w:szCs w:val="28"/>
        </w:rPr>
      </w:pPr>
    </w:p>
    <w:p w:rsidR="00DE4189" w:rsidRPr="000F0BB1" w:rsidRDefault="00DE4189" w:rsidP="000F0BB1">
      <w:pPr>
        <w:tabs>
          <w:tab w:val="center" w:pos="4677"/>
          <w:tab w:val="left" w:pos="7501"/>
        </w:tabs>
        <w:autoSpaceDE w:val="0"/>
        <w:autoSpaceDN w:val="0"/>
        <w:adjustRightInd w:val="0"/>
        <w:outlineLvl w:val="1"/>
        <w:rPr>
          <w:b/>
          <w:sz w:val="28"/>
          <w:szCs w:val="28"/>
        </w:rPr>
      </w:pPr>
      <w:r w:rsidRPr="000F0BB1">
        <w:rPr>
          <w:sz w:val="28"/>
          <w:szCs w:val="28"/>
        </w:rPr>
        <w:tab/>
      </w:r>
      <w:r w:rsidRPr="000F0BB1">
        <w:rPr>
          <w:b/>
          <w:sz w:val="28"/>
          <w:szCs w:val="28"/>
        </w:rPr>
        <w:t>5. Ресурсное обеспечение программы</w:t>
      </w:r>
    </w:p>
    <w:p w:rsidR="00DE4189" w:rsidRPr="000F0BB1" w:rsidRDefault="00DE4189" w:rsidP="000F0BB1">
      <w:pPr>
        <w:tabs>
          <w:tab w:val="center" w:pos="4677"/>
          <w:tab w:val="left" w:pos="7501"/>
        </w:tabs>
        <w:autoSpaceDE w:val="0"/>
        <w:autoSpaceDN w:val="0"/>
        <w:adjustRightInd w:val="0"/>
        <w:outlineLvl w:val="1"/>
        <w:rPr>
          <w:b/>
          <w:sz w:val="28"/>
          <w:szCs w:val="28"/>
        </w:rPr>
      </w:pPr>
    </w:p>
    <w:p w:rsidR="00DE4189" w:rsidRPr="000F0BB1" w:rsidRDefault="00DE4189" w:rsidP="000F0BB1">
      <w:pPr>
        <w:shd w:val="clear" w:color="auto" w:fill="FFFFFF"/>
        <w:autoSpaceDE w:val="0"/>
        <w:autoSpaceDN w:val="0"/>
        <w:adjustRightInd w:val="0"/>
        <w:ind w:firstLine="851"/>
        <w:jc w:val="both"/>
        <w:rPr>
          <w:sz w:val="28"/>
          <w:szCs w:val="28"/>
        </w:rPr>
      </w:pPr>
      <w:r w:rsidRPr="000F0BB1">
        <w:rPr>
          <w:sz w:val="28"/>
          <w:szCs w:val="28"/>
        </w:rPr>
        <w:t>Объём финансирования программы представлен в приложении № 3. Объём бюджетных ассигнований бюджета Ульяновской обла</w:t>
      </w:r>
      <w:r w:rsidRPr="000F0BB1">
        <w:rPr>
          <w:sz w:val="28"/>
          <w:szCs w:val="28"/>
        </w:rPr>
        <w:softHyphen/>
        <w:t>сти на финансирование программы устанавливается законом Ульяновской области об областном бюджете Ульяновской области на очередной финансовый год и плановый период.</w:t>
      </w:r>
    </w:p>
    <w:p w:rsidR="00DE4189" w:rsidRPr="000F0BB1" w:rsidRDefault="00DE4189" w:rsidP="000F0BB1">
      <w:pPr>
        <w:tabs>
          <w:tab w:val="center" w:pos="4677"/>
          <w:tab w:val="left" w:pos="7501"/>
        </w:tabs>
        <w:autoSpaceDE w:val="0"/>
        <w:autoSpaceDN w:val="0"/>
        <w:adjustRightInd w:val="0"/>
        <w:ind w:firstLine="851"/>
        <w:jc w:val="both"/>
        <w:outlineLvl w:val="1"/>
        <w:rPr>
          <w:sz w:val="28"/>
          <w:szCs w:val="28"/>
        </w:rPr>
      </w:pPr>
      <w:r w:rsidRPr="000F0BB1">
        <w:rPr>
          <w:sz w:val="28"/>
          <w:szCs w:val="28"/>
        </w:rPr>
        <w:t>Объём бюджетных ассигнований бюджета Ульяновской обла</w:t>
      </w:r>
      <w:r w:rsidRPr="000F0BB1">
        <w:rPr>
          <w:sz w:val="28"/>
          <w:szCs w:val="28"/>
        </w:rPr>
        <w:softHyphen/>
        <w:t>сти, предусмотренных на реализацию программы, подлежит уточнению в течение финансового года в соответствии с внесением изменений в закон Улья</w:t>
      </w:r>
      <w:r w:rsidRPr="000F0BB1">
        <w:rPr>
          <w:sz w:val="28"/>
          <w:szCs w:val="28"/>
        </w:rPr>
        <w:softHyphen/>
        <w:t>новской области об областном бюджете Ульяновской области на очередной финансовый год и плановый период.</w:t>
      </w:r>
    </w:p>
    <w:p w:rsidR="00DE4189" w:rsidRPr="000F0BB1" w:rsidRDefault="00DE4189" w:rsidP="000F0BB1">
      <w:pPr>
        <w:tabs>
          <w:tab w:val="left" w:pos="2478"/>
        </w:tabs>
        <w:autoSpaceDE w:val="0"/>
        <w:autoSpaceDN w:val="0"/>
        <w:adjustRightInd w:val="0"/>
        <w:jc w:val="both"/>
        <w:rPr>
          <w:sz w:val="28"/>
          <w:szCs w:val="28"/>
        </w:rPr>
      </w:pPr>
    </w:p>
    <w:p w:rsidR="00DE4189" w:rsidRPr="000F0BB1" w:rsidRDefault="00DE4189" w:rsidP="000F0BB1">
      <w:pPr>
        <w:autoSpaceDE w:val="0"/>
        <w:autoSpaceDN w:val="0"/>
        <w:adjustRightInd w:val="0"/>
        <w:jc w:val="center"/>
        <w:outlineLvl w:val="1"/>
        <w:rPr>
          <w:b/>
          <w:sz w:val="28"/>
          <w:szCs w:val="28"/>
        </w:rPr>
      </w:pPr>
      <w:r w:rsidRPr="000F0BB1">
        <w:rPr>
          <w:b/>
          <w:sz w:val="28"/>
          <w:szCs w:val="28"/>
        </w:rPr>
        <w:t>6. Ожидаемый эффект от реализации мероприятий программы</w:t>
      </w:r>
    </w:p>
    <w:p w:rsidR="00DE4189" w:rsidRPr="000F0BB1" w:rsidRDefault="00DE4189" w:rsidP="000F0BB1">
      <w:pPr>
        <w:autoSpaceDE w:val="0"/>
        <w:autoSpaceDN w:val="0"/>
        <w:adjustRightInd w:val="0"/>
        <w:ind w:firstLine="540"/>
        <w:jc w:val="both"/>
        <w:rPr>
          <w:b/>
          <w:sz w:val="28"/>
          <w:szCs w:val="28"/>
        </w:rPr>
      </w:pP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Реализация мероприятий программы позволит:</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xml:space="preserve">- увеличить долю населённых пунктов, обеспеченных сетевым природным газом, в общем количестве населённых пунктов, подлежащих газификации, до 66%; </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создать условия промышленным предприятиям МО «Радищевский район» для перехода на передовые технологии и отопление с использованием сетевого природного газа, позволяющие сократить технологические и эксплуатационные затраты;</w:t>
      </w:r>
      <w:r w:rsidRPr="000F0BB1">
        <w:rPr>
          <w:rFonts w:ascii="Arial" w:cs="Arial"/>
          <w:sz w:val="28"/>
          <w:szCs w:val="28"/>
        </w:rPr>
        <w:t xml:space="preserve"> </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создать условия в населённых пунктах МО «Радищевский район» для перевода теплоисточников на газовое топливо, замены квартальных котельных на блоч</w:t>
      </w:r>
      <w:r w:rsidRPr="000F0BB1">
        <w:rPr>
          <w:sz w:val="28"/>
          <w:szCs w:val="28"/>
        </w:rPr>
        <w:softHyphen/>
        <w:t>ные, встроенные, пристроенные и крышные мини-котельные, для перехода на поквартирное отопление там, где это технологически возможно и экономически оправдано.</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Достижение результатов будет иметь следующие социально-экономические последствия:</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повышение качества жизни населения МО «Радищевский район», в том числе в сельских населённых пунктах;</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снижение потерь тепловой энергии в процессе её производства и транспортировки, снижение уровня эксплуатационных расходов организаций, осуществляющих предоставление услуг по теплоснабжению;</w:t>
      </w:r>
    </w:p>
    <w:p w:rsidR="00DE4189" w:rsidRPr="000F0BB1" w:rsidRDefault="00DE4189" w:rsidP="000F0BB1">
      <w:pPr>
        <w:shd w:val="clear" w:color="auto" w:fill="FFFFFF"/>
        <w:autoSpaceDE w:val="0"/>
        <w:autoSpaceDN w:val="0"/>
        <w:adjustRightInd w:val="0"/>
        <w:ind w:firstLine="720"/>
        <w:jc w:val="both"/>
        <w:rPr>
          <w:sz w:val="28"/>
          <w:szCs w:val="28"/>
        </w:rPr>
      </w:pPr>
      <w:r w:rsidRPr="000F0BB1">
        <w:rPr>
          <w:sz w:val="28"/>
          <w:szCs w:val="28"/>
        </w:rPr>
        <w:t xml:space="preserve"> - обеспечение стабильным и качественным теплоснабжением населения МО «Радищевский район»;</w:t>
      </w:r>
    </w:p>
    <w:p w:rsidR="00DE4189" w:rsidRPr="000F0BB1" w:rsidRDefault="00DE4189" w:rsidP="000F0BB1">
      <w:pPr>
        <w:autoSpaceDE w:val="0"/>
        <w:autoSpaceDN w:val="0"/>
        <w:adjustRightInd w:val="0"/>
        <w:ind w:firstLine="720"/>
        <w:jc w:val="both"/>
        <w:rPr>
          <w:sz w:val="28"/>
          <w:szCs w:val="28"/>
        </w:rPr>
      </w:pPr>
      <w:r w:rsidRPr="000F0BB1">
        <w:rPr>
          <w:sz w:val="28"/>
          <w:szCs w:val="28"/>
        </w:rPr>
        <w:t>- улучшение экологической ситуации.</w:t>
      </w:r>
    </w:p>
    <w:p w:rsidR="00DE4189" w:rsidRPr="000F0BB1" w:rsidRDefault="00DE4189" w:rsidP="000F0BB1">
      <w:pPr>
        <w:autoSpaceDE w:val="0"/>
        <w:autoSpaceDN w:val="0"/>
        <w:adjustRightInd w:val="0"/>
        <w:ind w:firstLine="720"/>
        <w:jc w:val="both"/>
        <w:rPr>
          <w:sz w:val="28"/>
          <w:szCs w:val="28"/>
        </w:rPr>
      </w:pPr>
      <w:r w:rsidRPr="000F0BB1">
        <w:rPr>
          <w:sz w:val="28"/>
          <w:szCs w:val="28"/>
        </w:rPr>
        <w:t xml:space="preserve">Оценка эффективности реализации программы будет осуществляться в соответствии с методикой, представленной в приложении № 4. </w:t>
      </w:r>
    </w:p>
    <w:p w:rsidR="00DE4189" w:rsidRPr="000F0BB1" w:rsidRDefault="00DE4189" w:rsidP="000F0BB1">
      <w:pPr>
        <w:autoSpaceDE w:val="0"/>
        <w:autoSpaceDN w:val="0"/>
        <w:adjustRightInd w:val="0"/>
        <w:ind w:firstLine="540"/>
        <w:jc w:val="both"/>
        <w:rPr>
          <w:sz w:val="28"/>
          <w:szCs w:val="28"/>
        </w:rPr>
      </w:pPr>
    </w:p>
    <w:p w:rsidR="00DE4189" w:rsidRPr="000F0BB1" w:rsidRDefault="00DE4189" w:rsidP="000F0BB1">
      <w:pPr>
        <w:autoSpaceDE w:val="0"/>
        <w:autoSpaceDN w:val="0"/>
        <w:adjustRightInd w:val="0"/>
        <w:jc w:val="center"/>
        <w:rPr>
          <w:b/>
          <w:sz w:val="28"/>
          <w:szCs w:val="28"/>
        </w:rPr>
      </w:pPr>
      <w:r w:rsidRPr="000F0BB1">
        <w:rPr>
          <w:b/>
          <w:sz w:val="28"/>
          <w:szCs w:val="28"/>
        </w:rPr>
        <w:t>7. Организация управления программой</w:t>
      </w:r>
    </w:p>
    <w:p w:rsidR="00DE4189" w:rsidRPr="000F0BB1" w:rsidRDefault="00DE4189" w:rsidP="000F0BB1">
      <w:pPr>
        <w:autoSpaceDE w:val="0"/>
        <w:autoSpaceDN w:val="0"/>
        <w:adjustRightInd w:val="0"/>
        <w:ind w:firstLine="540"/>
        <w:jc w:val="center"/>
        <w:rPr>
          <w:b/>
          <w:sz w:val="28"/>
          <w:szCs w:val="28"/>
        </w:rPr>
      </w:pP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Организацию управления программой и текущий контроль за ходом её реализации осуществляет Управление ТЭР, ЖКХ строительства и дорожной деятельности Администрации муниципального образования «Радищевский район» Ульяновской области.</w:t>
      </w:r>
    </w:p>
    <w:p w:rsidR="00DE4189" w:rsidRPr="000F0BB1" w:rsidRDefault="00DE4189" w:rsidP="000F0BB1">
      <w:pPr>
        <w:shd w:val="clear" w:color="auto" w:fill="FFFFFF"/>
        <w:tabs>
          <w:tab w:val="left" w:pos="7380"/>
        </w:tabs>
        <w:autoSpaceDE w:val="0"/>
        <w:autoSpaceDN w:val="0"/>
        <w:adjustRightInd w:val="0"/>
        <w:ind w:firstLine="851"/>
        <w:jc w:val="both"/>
        <w:rPr>
          <w:sz w:val="28"/>
          <w:szCs w:val="28"/>
        </w:rPr>
      </w:pPr>
      <w:r w:rsidRPr="000F0BB1">
        <w:rPr>
          <w:color w:val="000000"/>
          <w:sz w:val="28"/>
          <w:szCs w:val="28"/>
        </w:rPr>
        <w:t>В случае предоставления бюджету МО «Радищевский район» субсидий, главным распорядителем данных средств является Министерство строительства, жилищно-коммунального комплекса и транспор</w:t>
      </w:r>
      <w:r w:rsidRPr="000F0BB1">
        <w:rPr>
          <w:color w:val="000000"/>
          <w:sz w:val="28"/>
          <w:szCs w:val="28"/>
        </w:rPr>
        <w:softHyphen/>
        <w:t>та Ульяновской области (далее также - ГРБС).</w:t>
      </w:r>
    </w:p>
    <w:p w:rsidR="00DE4189" w:rsidRPr="000F0BB1" w:rsidRDefault="00DE4189" w:rsidP="000F0BB1">
      <w:pPr>
        <w:shd w:val="clear" w:color="auto" w:fill="FFFFFF"/>
        <w:autoSpaceDE w:val="0"/>
        <w:autoSpaceDN w:val="0"/>
        <w:adjustRightInd w:val="0"/>
        <w:ind w:firstLine="851"/>
        <w:jc w:val="both"/>
        <w:rPr>
          <w:color w:val="000000"/>
          <w:sz w:val="28"/>
          <w:szCs w:val="28"/>
        </w:rPr>
      </w:pPr>
      <w:r w:rsidRPr="000F0BB1">
        <w:rPr>
          <w:color w:val="000000"/>
          <w:sz w:val="28"/>
          <w:szCs w:val="28"/>
        </w:rPr>
        <w:t>Субсидии перечисляются ГРБС в бюджет МО «Радищевский район»     (с последующим перечислением их в бюджеты поселений).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Субсидии носят целевой характер и не могут быть использованы на    дру</w:t>
      </w:r>
      <w:r w:rsidRPr="000F0BB1">
        <w:rPr>
          <w:color w:val="000000"/>
          <w:sz w:val="28"/>
          <w:szCs w:val="28"/>
        </w:rPr>
        <w:softHyphen/>
        <w:t>гие цели.</w:t>
      </w:r>
    </w:p>
    <w:p w:rsidR="00DE4189" w:rsidRPr="000F0BB1" w:rsidRDefault="00DE4189" w:rsidP="000F0BB1">
      <w:pPr>
        <w:shd w:val="clear" w:color="auto" w:fill="FFFFFF"/>
        <w:tabs>
          <w:tab w:val="left" w:pos="7200"/>
        </w:tabs>
        <w:autoSpaceDE w:val="0"/>
        <w:autoSpaceDN w:val="0"/>
        <w:adjustRightInd w:val="0"/>
        <w:ind w:firstLine="851"/>
        <w:jc w:val="both"/>
        <w:rPr>
          <w:sz w:val="28"/>
          <w:szCs w:val="28"/>
        </w:rPr>
      </w:pPr>
      <w:r w:rsidRPr="000F0BB1">
        <w:rPr>
          <w:color w:val="000000"/>
          <w:sz w:val="28"/>
          <w:szCs w:val="28"/>
        </w:rPr>
        <w:t>Предоставление субсидий осу</w:t>
      </w:r>
      <w:r w:rsidRPr="000F0BB1">
        <w:rPr>
          <w:color w:val="000000"/>
          <w:sz w:val="28"/>
          <w:szCs w:val="28"/>
        </w:rPr>
        <w:softHyphen/>
        <w:t>ществляется при соблюдении следующих условий: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заключение между ГРБС и Администрацией МО «Радищевский район» Ульяновской области соглашения;</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представление Администрацией МО «Радищевский район» Ульяновской области ГРБС заявки на финансирова</w:t>
      </w:r>
      <w:r w:rsidRPr="000F0BB1">
        <w:rPr>
          <w:color w:val="000000"/>
          <w:sz w:val="28"/>
          <w:szCs w:val="28"/>
        </w:rPr>
        <w:softHyphen/>
        <w:t>ние расходов на реализацию мероприятий программы в сроки и по форме, установленные ГРБС, с приложением следующих документов:</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копии протокола по результатам проведения процедур размещения заказа на определение исполнителя работ (услуг) по строительству газораспредели</w:t>
      </w:r>
      <w:r w:rsidRPr="000F0BB1">
        <w:rPr>
          <w:color w:val="000000"/>
          <w:sz w:val="28"/>
          <w:szCs w:val="28"/>
        </w:rPr>
        <w:softHyphen/>
        <w:t>тельных сетей, планируемых к софинансированию за счёт субсидий;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копии муниципального контракта с подрядной организацией на выполне</w:t>
      </w:r>
      <w:r w:rsidRPr="000F0BB1">
        <w:rPr>
          <w:color w:val="000000"/>
          <w:sz w:val="28"/>
          <w:szCs w:val="28"/>
        </w:rPr>
        <w:softHyphen/>
        <w:t>ние работ (услуг) по строительству газораспределительных сетей, планируемых к софинансированию за счёт субсидий;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иных документов, предусмотренных соглашением.</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С целью выполнения намеченных мероприятий на муниципального       за</w:t>
      </w:r>
      <w:r w:rsidRPr="000F0BB1">
        <w:rPr>
          <w:color w:val="000000"/>
          <w:sz w:val="28"/>
          <w:szCs w:val="28"/>
        </w:rPr>
        <w:softHyphen/>
        <w:t>казчика программы возлагаются следующие функции:</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разработка предложений по уточнению мероприятий программы, а также повышение эффективности их реализации;</w:t>
      </w:r>
    </w:p>
    <w:p w:rsidR="00DE4189" w:rsidRPr="000F0BB1" w:rsidRDefault="00DE4189" w:rsidP="000F0BB1">
      <w:pPr>
        <w:autoSpaceDE w:val="0"/>
        <w:autoSpaceDN w:val="0"/>
        <w:adjustRightInd w:val="0"/>
        <w:ind w:firstLine="851"/>
        <w:jc w:val="both"/>
        <w:rPr>
          <w:sz w:val="28"/>
          <w:szCs w:val="28"/>
        </w:rPr>
      </w:pPr>
      <w:r w:rsidRPr="000F0BB1">
        <w:rPr>
          <w:color w:val="000000"/>
          <w:sz w:val="28"/>
          <w:szCs w:val="28"/>
        </w:rPr>
        <w:t>- разработка предложений, связанных с корректировкой основных показа</w:t>
      </w:r>
      <w:r w:rsidRPr="000F0BB1">
        <w:rPr>
          <w:color w:val="000000"/>
          <w:sz w:val="28"/>
          <w:szCs w:val="28"/>
        </w:rPr>
        <w:softHyphen/>
        <w:t>телей, сроков и объёмов работ, предусмотренных программой.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323232"/>
          <w:sz w:val="28"/>
          <w:szCs w:val="28"/>
        </w:rPr>
        <w:t>Органы местного самоуправления МО «Радищевский район», Ореховского и Калиновского сельских поселений Радищевского района Ульяновской области ежемесячно представляют в Министерство строительства, жи</w:t>
      </w:r>
      <w:r w:rsidRPr="000F0BB1">
        <w:rPr>
          <w:color w:val="323232"/>
          <w:sz w:val="28"/>
          <w:szCs w:val="28"/>
        </w:rPr>
        <w:softHyphen/>
        <w:t>лищно-коммунального комплекса и транспорта Ульяновской области заявки на финансирование расходов и отчёты об освоении средств в сроки и по форме, установленные Министерством строительства, жилищнокоммунального ком</w:t>
      </w:r>
      <w:r w:rsidRPr="000F0BB1">
        <w:rPr>
          <w:color w:val="323232"/>
          <w:sz w:val="28"/>
          <w:szCs w:val="28"/>
        </w:rPr>
        <w:softHyphen/>
        <w:t>плекса и транспорта Ульяновской области.</w:t>
      </w:r>
    </w:p>
    <w:p w:rsidR="00DE4189" w:rsidRPr="000F0BB1" w:rsidRDefault="00DE4189" w:rsidP="000F0BB1">
      <w:pPr>
        <w:autoSpaceDE w:val="0"/>
        <w:autoSpaceDN w:val="0"/>
        <w:adjustRightInd w:val="0"/>
        <w:ind w:firstLine="851"/>
        <w:jc w:val="both"/>
        <w:rPr>
          <w:color w:val="323232"/>
          <w:sz w:val="28"/>
          <w:szCs w:val="28"/>
        </w:rPr>
      </w:pPr>
      <w:r w:rsidRPr="000F0BB1">
        <w:rPr>
          <w:color w:val="323232"/>
          <w:sz w:val="28"/>
          <w:szCs w:val="28"/>
        </w:rPr>
        <w:t>Размер субсидий бюджетам поселений в целях софинансирования расходных обязательств поселений возникающих в связи с реализацией             меро</w:t>
      </w:r>
      <w:r w:rsidRPr="000F0BB1">
        <w:rPr>
          <w:color w:val="323232"/>
          <w:sz w:val="28"/>
          <w:szCs w:val="28"/>
        </w:rPr>
        <w:softHyphen/>
        <w:t>приятий по строительству газораспределительных сетей (далее - софинансирование мероприятий по строительству газораспределительных сетей в населён</w:t>
      </w:r>
      <w:r w:rsidRPr="000F0BB1">
        <w:rPr>
          <w:color w:val="323232"/>
          <w:sz w:val="28"/>
          <w:szCs w:val="28"/>
        </w:rPr>
        <w:softHyphen/>
        <w:t xml:space="preserve">ных пунктах Ульяновской области), рассчитывается по формуле: </w:t>
      </w:r>
      <w:r w:rsidRPr="000F0BB1">
        <w:rPr>
          <w:sz w:val="28"/>
          <w:szCs w:val="28"/>
          <w:lang w:val="en-US"/>
        </w:rPr>
        <w:t>Sị</w:t>
      </w:r>
      <w:r w:rsidRPr="000F0BB1">
        <w:rPr>
          <w:sz w:val="28"/>
          <w:szCs w:val="28"/>
        </w:rPr>
        <w:t>=</w:t>
      </w:r>
      <w:r w:rsidRPr="000F0BB1">
        <w:rPr>
          <w:sz w:val="28"/>
          <w:szCs w:val="28"/>
          <w:lang w:val="en-US"/>
        </w:rPr>
        <w:t>PixK</w:t>
      </w:r>
      <w:r w:rsidRPr="000F0BB1">
        <w:rPr>
          <w:sz w:val="28"/>
          <w:szCs w:val="28"/>
        </w:rPr>
        <w:t>, где :</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lang w:val="en-US"/>
        </w:rPr>
        <w:t>Si</w:t>
      </w:r>
      <w:r w:rsidRPr="000F0BB1">
        <w:rPr>
          <w:color w:val="000000"/>
          <w:sz w:val="28"/>
          <w:szCs w:val="28"/>
        </w:rPr>
        <w:t xml:space="preserve"> - размер субсидий, предоставляемых из областного бюджета Ульянов</w:t>
      </w:r>
      <w:r w:rsidRPr="000F0BB1">
        <w:rPr>
          <w:color w:val="000000"/>
          <w:sz w:val="28"/>
          <w:szCs w:val="28"/>
        </w:rPr>
        <w:softHyphen/>
        <w:t>ской области в целях софинансирования мероприятий по строительству газо</w:t>
      </w:r>
      <w:r w:rsidRPr="000F0BB1">
        <w:rPr>
          <w:color w:val="000000"/>
          <w:sz w:val="28"/>
          <w:szCs w:val="28"/>
        </w:rPr>
        <w:softHyphen/>
        <w:t>распределительных сетей в населённых пунктах поселений;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lang w:val="en-US"/>
        </w:rPr>
        <w:t>Pi</w:t>
      </w:r>
      <w:r w:rsidRPr="000F0BB1">
        <w:rPr>
          <w:color w:val="000000"/>
          <w:sz w:val="28"/>
          <w:szCs w:val="28"/>
        </w:rPr>
        <w:t xml:space="preserve"> - общая сумма потребности в денежных средствах на проведение работ по строительству газораспределительных сетей в населённых пунктах поселений;</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К - коэффициент, определяющий уровень софинансирования мероприя</w:t>
      </w:r>
      <w:r w:rsidRPr="000F0BB1">
        <w:rPr>
          <w:color w:val="000000"/>
          <w:sz w:val="28"/>
          <w:szCs w:val="28"/>
        </w:rPr>
        <w:softHyphen/>
        <w:t>тий по строительству газораспределительных сетей в населённых пунктах поселений, который равен (не может быть выше):</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в случае софинансирования мероприятий по строительству газораспреде</w:t>
      </w:r>
      <w:r w:rsidRPr="000F0BB1">
        <w:rPr>
          <w:color w:val="000000"/>
          <w:sz w:val="28"/>
          <w:szCs w:val="28"/>
        </w:rPr>
        <w:softHyphen/>
        <w:t>лительных сетей в сельской местности в рамках реализации федеральной целе</w:t>
      </w:r>
      <w:r w:rsidRPr="000F0BB1">
        <w:rPr>
          <w:color w:val="000000"/>
          <w:sz w:val="28"/>
          <w:szCs w:val="28"/>
        </w:rPr>
        <w:softHyphen/>
        <w:t>вой программы «Устойчивое развитие сельских территорий на 2014 - 2017 годы и на период до 2020 года» - 0,65;</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в случае софинансирования мероприятий по строительству газораспреде</w:t>
      </w:r>
      <w:r w:rsidRPr="000F0BB1">
        <w:rPr>
          <w:color w:val="000000"/>
          <w:sz w:val="28"/>
          <w:szCs w:val="28"/>
        </w:rPr>
        <w:softHyphen/>
        <w:t>лительных сетей вне рамок реализации федеральной целевой программы «Устойчивое развитие сельских территорий на 2014 - 2017 годы и на период до 2020 года» - 0,95.</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Критериями отбора поселений для предоставления субсидий являются:</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наличие утверждённой в установленном порядке про</w:t>
      </w:r>
      <w:r w:rsidRPr="000F0BB1">
        <w:rPr>
          <w:color w:val="000000"/>
          <w:sz w:val="28"/>
          <w:szCs w:val="28"/>
        </w:rPr>
        <w:softHyphen/>
        <w:t>граммы комплексного развития систем коммунальной инфраструктуры;</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наличие утверждённой проектной документации и положительного     за</w:t>
      </w:r>
      <w:r w:rsidRPr="000F0BB1">
        <w:rPr>
          <w:color w:val="000000"/>
          <w:sz w:val="28"/>
          <w:szCs w:val="28"/>
        </w:rPr>
        <w:softHyphen/>
        <w:t>ключения государственной экспертизы проектной документации на осуществ</w:t>
      </w:r>
      <w:r w:rsidRPr="000F0BB1">
        <w:rPr>
          <w:color w:val="000000"/>
          <w:sz w:val="28"/>
          <w:szCs w:val="28"/>
        </w:rPr>
        <w:softHyphen/>
        <w:t>ление строительства объектов капитального строительства;</w:t>
      </w:r>
    </w:p>
    <w:p w:rsidR="00DE4189" w:rsidRPr="000F0BB1" w:rsidRDefault="00DE4189" w:rsidP="000F0BB1">
      <w:pPr>
        <w:shd w:val="clear" w:color="auto" w:fill="FFFFFF"/>
        <w:autoSpaceDE w:val="0"/>
        <w:autoSpaceDN w:val="0"/>
        <w:adjustRightInd w:val="0"/>
        <w:ind w:firstLine="851"/>
        <w:jc w:val="both"/>
        <w:rPr>
          <w:sz w:val="28"/>
          <w:szCs w:val="28"/>
        </w:rPr>
      </w:pPr>
      <w:r w:rsidRPr="000F0BB1">
        <w:rPr>
          <w:color w:val="000000"/>
          <w:sz w:val="28"/>
          <w:szCs w:val="28"/>
        </w:rPr>
        <w:t>- осуществление финансирования мероприятий по строительству газорас</w:t>
      </w:r>
      <w:r w:rsidRPr="000F0BB1">
        <w:rPr>
          <w:color w:val="000000"/>
          <w:sz w:val="28"/>
          <w:szCs w:val="28"/>
        </w:rPr>
        <w:softHyphen/>
        <w:t>пределительных сетей за счёт бюджетных ассигнований местных бюджетов по</w:t>
      </w:r>
      <w:r w:rsidRPr="000F0BB1">
        <w:rPr>
          <w:color w:val="000000"/>
          <w:sz w:val="28"/>
          <w:szCs w:val="28"/>
        </w:rPr>
        <w:softHyphen/>
        <w:t>селений и (или) внебюджетных ис</w:t>
      </w:r>
      <w:r w:rsidRPr="000F0BB1">
        <w:rPr>
          <w:color w:val="000000"/>
          <w:sz w:val="28"/>
          <w:szCs w:val="28"/>
        </w:rPr>
        <w:softHyphen/>
        <w:t>точников в размере не менее 5 процентов от обшей суммы потребности в де</w:t>
      </w:r>
      <w:r w:rsidRPr="000F0BB1">
        <w:rPr>
          <w:color w:val="000000"/>
          <w:sz w:val="28"/>
          <w:szCs w:val="28"/>
        </w:rPr>
        <w:softHyphen/>
        <w:t>нежных средствах на проведение работ по строительству газораспределитель</w:t>
      </w:r>
      <w:r w:rsidRPr="000F0BB1">
        <w:rPr>
          <w:color w:val="323232"/>
          <w:sz w:val="28"/>
          <w:szCs w:val="28"/>
        </w:rPr>
        <w:t>ных сетей, определённой на основании сметной документации или по результа</w:t>
      </w:r>
      <w:r w:rsidRPr="000F0BB1">
        <w:rPr>
          <w:color w:val="323232"/>
          <w:sz w:val="28"/>
          <w:szCs w:val="28"/>
        </w:rPr>
        <w:softHyphen/>
        <w:t>там проведения процедур размещения заказа на поставку товаров, выполнение работ, оказание услуг для муниципальных нужд.</w:t>
      </w:r>
    </w:p>
    <w:p w:rsidR="00DE4189" w:rsidRDefault="00DE4189" w:rsidP="000F0BB1">
      <w:pPr>
        <w:tabs>
          <w:tab w:val="left" w:pos="7066"/>
        </w:tabs>
        <w:autoSpaceDE w:val="0"/>
        <w:autoSpaceDN w:val="0"/>
        <w:adjustRightInd w:val="0"/>
        <w:jc w:val="both"/>
        <w:rPr>
          <w:szCs w:val="28"/>
        </w:rPr>
        <w:sectPr w:rsidR="00DE4189" w:rsidSect="007F0BA0">
          <w:pgSz w:w="11906" w:h="16838"/>
          <w:pgMar w:top="1021" w:right="567" w:bottom="907" w:left="1701" w:header="709" w:footer="709" w:gutter="0"/>
          <w:cols w:space="708"/>
          <w:docGrid w:linePitch="360"/>
        </w:sectPr>
      </w:pPr>
    </w:p>
    <w:p w:rsidR="00DE4189" w:rsidRPr="000F0BB1" w:rsidRDefault="00DE4189" w:rsidP="000F0BB1">
      <w:pPr>
        <w:jc w:val="right"/>
        <w:rPr>
          <w:sz w:val="28"/>
          <w:szCs w:val="28"/>
        </w:rPr>
      </w:pPr>
      <w:r w:rsidRPr="000F0BB1">
        <w:rPr>
          <w:sz w:val="28"/>
          <w:szCs w:val="28"/>
        </w:rPr>
        <w:t>Приложение № 1</w:t>
      </w:r>
    </w:p>
    <w:p w:rsidR="00DE4189" w:rsidRPr="008E2E82" w:rsidRDefault="00DE4189" w:rsidP="000F0BB1">
      <w:pPr>
        <w:jc w:val="right"/>
        <w:rPr>
          <w:b/>
        </w:rPr>
      </w:pPr>
    </w:p>
    <w:p w:rsidR="00DE4189" w:rsidRDefault="00DE4189" w:rsidP="000F0BB1">
      <w:pPr>
        <w:pStyle w:val="ConsPlusTitle"/>
        <w:widowControl/>
        <w:jc w:val="center"/>
      </w:pPr>
      <w:r>
        <w:t xml:space="preserve">Целевые индикаторы </w:t>
      </w:r>
    </w:p>
    <w:p w:rsidR="00DE4189" w:rsidRDefault="00DE4189" w:rsidP="000F0BB1">
      <w:pPr>
        <w:pStyle w:val="ConsPlusTitle"/>
        <w:widowControl/>
        <w:jc w:val="center"/>
      </w:pPr>
      <w:r>
        <w:t xml:space="preserve">муниципальной программы </w:t>
      </w:r>
      <w:r w:rsidRPr="008E2E82">
        <w:t>«Газификация населённых пунктов</w:t>
      </w:r>
      <w:r>
        <w:t xml:space="preserve"> </w:t>
      </w:r>
    </w:p>
    <w:p w:rsidR="00DE4189" w:rsidRDefault="00DE4189" w:rsidP="000F0BB1">
      <w:pPr>
        <w:pStyle w:val="ConsPlusTitle"/>
        <w:widowControl/>
        <w:jc w:val="center"/>
      </w:pPr>
      <w:r>
        <w:t>муниципального образования</w:t>
      </w:r>
      <w:r w:rsidRPr="008E2E82">
        <w:t xml:space="preserve"> «Радищевский район»</w:t>
      </w:r>
      <w:r>
        <w:t xml:space="preserve"> </w:t>
      </w:r>
      <w:r w:rsidRPr="008E2E82">
        <w:t>Ульяновской области на 2013</w:t>
      </w:r>
      <w:r>
        <w:t xml:space="preserve"> </w:t>
      </w:r>
      <w:r w:rsidRPr="008E2E82">
        <w:t>-</w:t>
      </w:r>
      <w:r>
        <w:t xml:space="preserve"> </w:t>
      </w:r>
      <w:r w:rsidRPr="008E2E82">
        <w:t>2016</w:t>
      </w:r>
      <w:r>
        <w:t xml:space="preserve"> го</w:t>
      </w:r>
      <w:r w:rsidRPr="008E2E82">
        <w:t>д</w:t>
      </w:r>
      <w:r>
        <w:t>ы»</w:t>
      </w:r>
      <w:r>
        <w:tab/>
      </w:r>
    </w:p>
    <w:p w:rsidR="00DE4189" w:rsidRDefault="00DE4189" w:rsidP="000F0BB1">
      <w:pPr>
        <w:jc w:val="center"/>
        <w:rPr>
          <w:b/>
        </w:rPr>
      </w:pP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820"/>
        <w:gridCol w:w="1491"/>
        <w:gridCol w:w="1620"/>
        <w:gridCol w:w="1620"/>
        <w:gridCol w:w="1624"/>
        <w:gridCol w:w="1616"/>
      </w:tblGrid>
      <w:tr w:rsidR="00DE4189" w:rsidTr="007D1C90">
        <w:tc>
          <w:tcPr>
            <w:tcW w:w="817" w:type="dxa"/>
            <w:vMerge w:val="restart"/>
          </w:tcPr>
          <w:p w:rsidR="00DE4189" w:rsidRPr="00684EE9" w:rsidRDefault="00DE4189" w:rsidP="007D1C90">
            <w:pPr>
              <w:jc w:val="center"/>
              <w:rPr>
                <w:sz w:val="24"/>
                <w:szCs w:val="24"/>
              </w:rPr>
            </w:pPr>
            <w:r w:rsidRPr="00684EE9">
              <w:rPr>
                <w:sz w:val="24"/>
                <w:szCs w:val="24"/>
              </w:rPr>
              <w:t>№</w:t>
            </w:r>
          </w:p>
          <w:p w:rsidR="00DE4189" w:rsidRPr="00684EE9" w:rsidRDefault="00DE4189" w:rsidP="007D1C90">
            <w:pPr>
              <w:jc w:val="center"/>
              <w:rPr>
                <w:sz w:val="24"/>
                <w:szCs w:val="24"/>
              </w:rPr>
            </w:pPr>
            <w:r w:rsidRPr="00684EE9">
              <w:rPr>
                <w:sz w:val="24"/>
                <w:szCs w:val="24"/>
              </w:rPr>
              <w:t>п/п</w:t>
            </w:r>
          </w:p>
        </w:tc>
        <w:tc>
          <w:tcPr>
            <w:tcW w:w="4820" w:type="dxa"/>
            <w:vMerge w:val="restart"/>
          </w:tcPr>
          <w:p w:rsidR="00DE4189" w:rsidRPr="007A1FF1" w:rsidRDefault="00DE4189" w:rsidP="007D1C90">
            <w:pPr>
              <w:jc w:val="center"/>
            </w:pPr>
            <w:r w:rsidRPr="007A1FF1">
              <w:t>Наименование целевого индикатора</w:t>
            </w:r>
          </w:p>
        </w:tc>
        <w:tc>
          <w:tcPr>
            <w:tcW w:w="1491" w:type="dxa"/>
            <w:vMerge w:val="restart"/>
          </w:tcPr>
          <w:p w:rsidR="00DE4189" w:rsidRPr="007A1FF1" w:rsidRDefault="00DE4189" w:rsidP="007D1C90">
            <w:pPr>
              <w:jc w:val="center"/>
            </w:pPr>
            <w:r w:rsidRPr="007A1FF1">
              <w:t xml:space="preserve">Единица измерения </w:t>
            </w:r>
          </w:p>
        </w:tc>
        <w:tc>
          <w:tcPr>
            <w:tcW w:w="6480" w:type="dxa"/>
            <w:gridSpan w:val="4"/>
          </w:tcPr>
          <w:p w:rsidR="00DE4189" w:rsidRPr="007A1FF1" w:rsidRDefault="00DE4189" w:rsidP="007D1C90">
            <w:pPr>
              <w:jc w:val="center"/>
            </w:pPr>
            <w:r w:rsidRPr="007A1FF1">
              <w:t>Значение целевого индикатора по годам</w:t>
            </w:r>
          </w:p>
        </w:tc>
      </w:tr>
      <w:tr w:rsidR="00DE4189" w:rsidTr="007D1C90">
        <w:tc>
          <w:tcPr>
            <w:tcW w:w="817" w:type="dxa"/>
            <w:vMerge/>
          </w:tcPr>
          <w:p w:rsidR="00DE4189" w:rsidRPr="007A1FF1" w:rsidRDefault="00DE4189" w:rsidP="007D1C90">
            <w:pPr>
              <w:jc w:val="center"/>
            </w:pPr>
          </w:p>
        </w:tc>
        <w:tc>
          <w:tcPr>
            <w:tcW w:w="4820" w:type="dxa"/>
            <w:vMerge/>
          </w:tcPr>
          <w:p w:rsidR="00DE4189" w:rsidRPr="007A1FF1" w:rsidRDefault="00DE4189" w:rsidP="007D1C90">
            <w:pPr>
              <w:jc w:val="center"/>
            </w:pPr>
          </w:p>
        </w:tc>
        <w:tc>
          <w:tcPr>
            <w:tcW w:w="1491" w:type="dxa"/>
            <w:vMerge/>
          </w:tcPr>
          <w:p w:rsidR="00DE4189" w:rsidRPr="007A1FF1" w:rsidRDefault="00DE4189" w:rsidP="007D1C90">
            <w:pPr>
              <w:jc w:val="center"/>
            </w:pPr>
          </w:p>
        </w:tc>
        <w:tc>
          <w:tcPr>
            <w:tcW w:w="1620" w:type="dxa"/>
          </w:tcPr>
          <w:p w:rsidR="00DE4189" w:rsidRPr="007A1FF1" w:rsidRDefault="00DE4189" w:rsidP="007D1C90">
            <w:pPr>
              <w:jc w:val="center"/>
            </w:pPr>
            <w:r w:rsidRPr="007A1FF1">
              <w:t>2013 год</w:t>
            </w:r>
          </w:p>
        </w:tc>
        <w:tc>
          <w:tcPr>
            <w:tcW w:w="1620" w:type="dxa"/>
          </w:tcPr>
          <w:p w:rsidR="00DE4189" w:rsidRPr="007A1FF1" w:rsidRDefault="00DE4189" w:rsidP="007D1C90">
            <w:pPr>
              <w:jc w:val="center"/>
            </w:pPr>
            <w:r w:rsidRPr="007A1FF1">
              <w:t>2014 год</w:t>
            </w:r>
          </w:p>
        </w:tc>
        <w:tc>
          <w:tcPr>
            <w:tcW w:w="1624" w:type="dxa"/>
          </w:tcPr>
          <w:p w:rsidR="00DE4189" w:rsidRPr="007A1FF1" w:rsidRDefault="00DE4189" w:rsidP="007D1C90">
            <w:pPr>
              <w:jc w:val="center"/>
            </w:pPr>
            <w:r w:rsidRPr="007A1FF1">
              <w:t>2015 год</w:t>
            </w:r>
          </w:p>
        </w:tc>
        <w:tc>
          <w:tcPr>
            <w:tcW w:w="1616" w:type="dxa"/>
          </w:tcPr>
          <w:p w:rsidR="00DE4189" w:rsidRPr="007A1FF1" w:rsidRDefault="00DE4189" w:rsidP="007D1C90">
            <w:pPr>
              <w:jc w:val="center"/>
            </w:pPr>
            <w:r w:rsidRPr="007A1FF1">
              <w:t>2016 год</w:t>
            </w:r>
          </w:p>
        </w:tc>
      </w:tr>
      <w:tr w:rsidR="00DE4189" w:rsidTr="007D1C90">
        <w:tc>
          <w:tcPr>
            <w:tcW w:w="817" w:type="dxa"/>
          </w:tcPr>
          <w:p w:rsidR="00DE4189" w:rsidRPr="007A1FF1" w:rsidRDefault="00DE4189" w:rsidP="007D1C90">
            <w:pPr>
              <w:jc w:val="center"/>
            </w:pPr>
            <w:r w:rsidRPr="007A1FF1">
              <w:t>1</w:t>
            </w:r>
            <w:r>
              <w:t>.</w:t>
            </w:r>
          </w:p>
        </w:tc>
        <w:tc>
          <w:tcPr>
            <w:tcW w:w="4820" w:type="dxa"/>
          </w:tcPr>
          <w:p w:rsidR="00DE4189" w:rsidRPr="008E2E82" w:rsidRDefault="00DE4189" w:rsidP="007D1C90">
            <w:r>
              <w:t>Протяженность введё</w:t>
            </w:r>
            <w:r w:rsidRPr="008E2E82">
              <w:t>нных в эксплуатацию газораспределительных сетей</w:t>
            </w:r>
          </w:p>
        </w:tc>
        <w:tc>
          <w:tcPr>
            <w:tcW w:w="1491" w:type="dxa"/>
            <w:vAlign w:val="center"/>
          </w:tcPr>
          <w:p w:rsidR="00DE4189" w:rsidRPr="008E2E82" w:rsidRDefault="00DE4189" w:rsidP="007D1C90">
            <w:pPr>
              <w:jc w:val="center"/>
            </w:pPr>
            <w:r w:rsidRPr="008E2E82">
              <w:t>км</w:t>
            </w:r>
          </w:p>
        </w:tc>
        <w:tc>
          <w:tcPr>
            <w:tcW w:w="1620" w:type="dxa"/>
            <w:vAlign w:val="center"/>
          </w:tcPr>
          <w:p w:rsidR="00DE4189" w:rsidRPr="00684EE9" w:rsidRDefault="00DE4189" w:rsidP="007D1C90">
            <w:pPr>
              <w:jc w:val="center"/>
              <w:rPr>
                <w:b/>
              </w:rPr>
            </w:pPr>
            <w:r w:rsidRPr="00684EE9">
              <w:rPr>
                <w:b/>
              </w:rPr>
              <w:t>-</w:t>
            </w:r>
          </w:p>
        </w:tc>
        <w:tc>
          <w:tcPr>
            <w:tcW w:w="1620" w:type="dxa"/>
            <w:vAlign w:val="center"/>
          </w:tcPr>
          <w:p w:rsidR="00DE4189" w:rsidRPr="00F93BD5" w:rsidRDefault="00DE4189" w:rsidP="007D1C90">
            <w:pPr>
              <w:jc w:val="center"/>
            </w:pPr>
            <w:r>
              <w:t>24,3</w:t>
            </w:r>
          </w:p>
        </w:tc>
        <w:tc>
          <w:tcPr>
            <w:tcW w:w="1624" w:type="dxa"/>
            <w:vAlign w:val="center"/>
          </w:tcPr>
          <w:p w:rsidR="00DE4189" w:rsidRPr="00F93BD5" w:rsidRDefault="00DE4189" w:rsidP="007D1C90">
            <w:pPr>
              <w:jc w:val="center"/>
            </w:pPr>
            <w:r w:rsidRPr="00F93BD5">
              <w:t>36,5</w:t>
            </w:r>
          </w:p>
        </w:tc>
        <w:tc>
          <w:tcPr>
            <w:tcW w:w="1616" w:type="dxa"/>
            <w:vAlign w:val="center"/>
          </w:tcPr>
          <w:p w:rsidR="00DE4189" w:rsidRPr="00F93BD5" w:rsidRDefault="00DE4189" w:rsidP="007D1C90">
            <w:pPr>
              <w:jc w:val="center"/>
            </w:pPr>
            <w:r w:rsidRPr="00F93BD5">
              <w:t>23,6</w:t>
            </w:r>
          </w:p>
        </w:tc>
      </w:tr>
      <w:tr w:rsidR="00DE4189" w:rsidTr="007D1C90">
        <w:tc>
          <w:tcPr>
            <w:tcW w:w="817" w:type="dxa"/>
          </w:tcPr>
          <w:p w:rsidR="00DE4189" w:rsidRPr="007A1FF1" w:rsidRDefault="00DE4189" w:rsidP="007D1C90">
            <w:pPr>
              <w:jc w:val="center"/>
            </w:pPr>
            <w:r>
              <w:t>2.</w:t>
            </w:r>
          </w:p>
        </w:tc>
        <w:tc>
          <w:tcPr>
            <w:tcW w:w="4820" w:type="dxa"/>
          </w:tcPr>
          <w:p w:rsidR="00DE4189" w:rsidRPr="008E2E82" w:rsidRDefault="00DE4189" w:rsidP="007D1C90">
            <w:r w:rsidRPr="008E2E82">
              <w:t xml:space="preserve">Количество газифицированных населенных пунктов </w:t>
            </w:r>
          </w:p>
        </w:tc>
        <w:tc>
          <w:tcPr>
            <w:tcW w:w="1491" w:type="dxa"/>
            <w:vAlign w:val="center"/>
          </w:tcPr>
          <w:p w:rsidR="00DE4189" w:rsidRPr="008E2E82" w:rsidRDefault="00DE4189" w:rsidP="007D1C90">
            <w:pPr>
              <w:jc w:val="center"/>
            </w:pPr>
            <w:r>
              <w:t>шт</w:t>
            </w:r>
          </w:p>
        </w:tc>
        <w:tc>
          <w:tcPr>
            <w:tcW w:w="1620" w:type="dxa"/>
            <w:vAlign w:val="center"/>
          </w:tcPr>
          <w:p w:rsidR="00DE4189" w:rsidRPr="00684EE9" w:rsidRDefault="00DE4189" w:rsidP="007D1C90">
            <w:pPr>
              <w:jc w:val="center"/>
              <w:rPr>
                <w:b/>
              </w:rPr>
            </w:pPr>
            <w:r w:rsidRPr="00684EE9">
              <w:rPr>
                <w:b/>
              </w:rPr>
              <w:t>-</w:t>
            </w:r>
          </w:p>
        </w:tc>
        <w:tc>
          <w:tcPr>
            <w:tcW w:w="1620" w:type="dxa"/>
            <w:vAlign w:val="center"/>
          </w:tcPr>
          <w:p w:rsidR="00DE4189" w:rsidRPr="00F93BD5" w:rsidRDefault="00DE4189" w:rsidP="007D1C90">
            <w:pPr>
              <w:jc w:val="center"/>
            </w:pPr>
            <w:r w:rsidRPr="00F93BD5">
              <w:t>1</w:t>
            </w:r>
          </w:p>
        </w:tc>
        <w:tc>
          <w:tcPr>
            <w:tcW w:w="1624" w:type="dxa"/>
            <w:vAlign w:val="center"/>
          </w:tcPr>
          <w:p w:rsidR="00DE4189" w:rsidRPr="00F93BD5" w:rsidRDefault="00DE4189" w:rsidP="007D1C90">
            <w:pPr>
              <w:jc w:val="center"/>
            </w:pPr>
            <w:r w:rsidRPr="00F93BD5">
              <w:t>3</w:t>
            </w:r>
          </w:p>
        </w:tc>
        <w:tc>
          <w:tcPr>
            <w:tcW w:w="1616" w:type="dxa"/>
            <w:vAlign w:val="center"/>
          </w:tcPr>
          <w:p w:rsidR="00DE4189" w:rsidRPr="00F93BD5" w:rsidRDefault="00DE4189" w:rsidP="007D1C90">
            <w:pPr>
              <w:jc w:val="center"/>
            </w:pPr>
            <w:r w:rsidRPr="00F93BD5">
              <w:t>1</w:t>
            </w:r>
          </w:p>
        </w:tc>
      </w:tr>
    </w:tbl>
    <w:p w:rsidR="00DE4189" w:rsidRDefault="00DE4189" w:rsidP="000F0BB1">
      <w:pPr>
        <w:jc w:val="center"/>
        <w:rPr>
          <w:b/>
        </w:rPr>
      </w:pPr>
    </w:p>
    <w:p w:rsidR="00DE4189" w:rsidRDefault="00DE4189" w:rsidP="000F0BB1">
      <w:pPr>
        <w:autoSpaceDE w:val="0"/>
        <w:autoSpaceDN w:val="0"/>
        <w:adjustRightInd w:val="0"/>
        <w:ind w:firstLine="540"/>
        <w:jc w:val="both"/>
        <w:rPr>
          <w:szCs w:val="28"/>
        </w:rPr>
      </w:pPr>
    </w:p>
    <w:p w:rsidR="00DE4189" w:rsidRDefault="00DE4189" w:rsidP="000F0BB1">
      <w:pPr>
        <w:autoSpaceDE w:val="0"/>
        <w:autoSpaceDN w:val="0"/>
        <w:adjustRightInd w:val="0"/>
        <w:jc w:val="center"/>
        <w:rPr>
          <w:szCs w:val="28"/>
        </w:rPr>
        <w:sectPr w:rsidR="00DE4189" w:rsidSect="00A8413D">
          <w:pgSz w:w="16838" w:h="11906" w:orient="landscape"/>
          <w:pgMar w:top="1618" w:right="1178" w:bottom="851" w:left="1800" w:header="708" w:footer="708" w:gutter="0"/>
          <w:cols w:space="708"/>
          <w:docGrid w:linePitch="360"/>
        </w:sectPr>
      </w:pPr>
      <w:r>
        <w:rPr>
          <w:szCs w:val="28"/>
        </w:rPr>
        <w:t>______________</w:t>
      </w:r>
    </w:p>
    <w:p w:rsidR="00DE4189" w:rsidRPr="000F0BB1" w:rsidRDefault="00DE4189" w:rsidP="000F0BB1">
      <w:pPr>
        <w:autoSpaceDE w:val="0"/>
        <w:autoSpaceDN w:val="0"/>
        <w:adjustRightInd w:val="0"/>
        <w:jc w:val="right"/>
        <w:rPr>
          <w:sz w:val="28"/>
          <w:szCs w:val="28"/>
        </w:rPr>
      </w:pPr>
      <w:r w:rsidRPr="000F0BB1">
        <w:rPr>
          <w:sz w:val="28"/>
          <w:szCs w:val="28"/>
        </w:rPr>
        <w:t>Приложение № 2</w:t>
      </w:r>
    </w:p>
    <w:p w:rsidR="00DE4189" w:rsidRDefault="00DE4189" w:rsidP="000F0BB1">
      <w:pPr>
        <w:autoSpaceDE w:val="0"/>
        <w:autoSpaceDN w:val="0"/>
        <w:adjustRightInd w:val="0"/>
        <w:jc w:val="center"/>
        <w:rPr>
          <w:b/>
          <w:szCs w:val="28"/>
        </w:rPr>
      </w:pPr>
    </w:p>
    <w:p w:rsidR="00DE4189" w:rsidRPr="007F0BA0" w:rsidRDefault="00DE4189" w:rsidP="000F0BB1">
      <w:pPr>
        <w:autoSpaceDE w:val="0"/>
        <w:autoSpaceDN w:val="0"/>
        <w:adjustRightInd w:val="0"/>
        <w:jc w:val="center"/>
        <w:rPr>
          <w:b/>
          <w:szCs w:val="28"/>
        </w:rPr>
      </w:pPr>
      <w:r w:rsidRPr="007F0BA0">
        <w:rPr>
          <w:b/>
          <w:szCs w:val="28"/>
        </w:rPr>
        <w:t>Мероприятия по строительству газораспределительных сетей</w:t>
      </w:r>
    </w:p>
    <w:p w:rsidR="00DE4189" w:rsidRDefault="00DE4189" w:rsidP="000F0BB1">
      <w:pPr>
        <w:autoSpaceDE w:val="0"/>
        <w:autoSpaceDN w:val="0"/>
        <w:adjustRightInd w:val="0"/>
        <w:jc w:val="center"/>
        <w:rPr>
          <w:szCs w:val="28"/>
        </w:rPr>
      </w:pPr>
    </w:p>
    <w:tbl>
      <w:tblPr>
        <w:tblW w:w="9781" w:type="dxa"/>
        <w:tblInd w:w="70" w:type="dxa"/>
        <w:tblLayout w:type="fixed"/>
        <w:tblCellMar>
          <w:left w:w="70" w:type="dxa"/>
          <w:right w:w="70" w:type="dxa"/>
        </w:tblCellMar>
        <w:tblLook w:val="00A0"/>
      </w:tblPr>
      <w:tblGrid>
        <w:gridCol w:w="426"/>
        <w:gridCol w:w="3543"/>
        <w:gridCol w:w="851"/>
        <w:gridCol w:w="850"/>
        <w:gridCol w:w="900"/>
        <w:gridCol w:w="1368"/>
        <w:gridCol w:w="1843"/>
      </w:tblGrid>
      <w:tr w:rsidR="00DE4189" w:rsidTr="007D1C90">
        <w:trPr>
          <w:cantSplit/>
          <w:trHeight w:val="600"/>
        </w:trPr>
        <w:tc>
          <w:tcPr>
            <w:tcW w:w="426" w:type="dxa"/>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ind w:left="-113" w:right="-113"/>
              <w:jc w:val="center"/>
              <w:rPr>
                <w:rFonts w:ascii="Times New Roman" w:hAnsi="Times New Roman" w:cs="Times New Roman"/>
                <w:sz w:val="24"/>
                <w:szCs w:val="24"/>
              </w:rPr>
            </w:pPr>
            <w:r w:rsidRPr="0073512D">
              <w:rPr>
                <w:rFonts w:ascii="Times New Roman" w:hAnsi="Times New Roman" w:cs="Times New Roman"/>
                <w:sz w:val="24"/>
                <w:szCs w:val="24"/>
              </w:rPr>
              <w:t>№</w:t>
            </w:r>
          </w:p>
          <w:p w:rsidR="00DE4189" w:rsidRPr="0073512D" w:rsidRDefault="00DE4189" w:rsidP="007D1C90">
            <w:pPr>
              <w:pStyle w:val="ConsPlusCell"/>
              <w:widowControl/>
              <w:ind w:left="-113" w:right="-113"/>
              <w:jc w:val="center"/>
              <w:rPr>
                <w:rFonts w:ascii="Times New Roman" w:hAnsi="Times New Roman" w:cs="Times New Roman"/>
                <w:sz w:val="24"/>
                <w:szCs w:val="24"/>
              </w:rPr>
            </w:pPr>
            <w:r w:rsidRPr="0073512D">
              <w:rPr>
                <w:rFonts w:ascii="Times New Roman" w:hAnsi="Times New Roman" w:cs="Times New Roman"/>
                <w:sz w:val="24"/>
                <w:szCs w:val="24"/>
              </w:rPr>
              <w:t>п/</w:t>
            </w:r>
            <w:r w:rsidRPr="0073512D">
              <w:rPr>
                <w:rFonts w:ascii="Times New Roman" w:hAnsi="Times New Roman" w:cs="Times New Roman"/>
                <w:sz w:val="24"/>
                <w:szCs w:val="24"/>
              </w:rPr>
              <w:br/>
              <w:t>п</w:t>
            </w:r>
          </w:p>
        </w:tc>
        <w:tc>
          <w:tcPr>
            <w:tcW w:w="3543"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 xml:space="preserve">Наименование </w:t>
            </w:r>
            <w:r w:rsidRPr="0073512D">
              <w:rPr>
                <w:rFonts w:ascii="Times New Roman" w:hAnsi="Times New Roman" w:cs="Times New Roman"/>
                <w:sz w:val="24"/>
                <w:szCs w:val="24"/>
              </w:rPr>
              <w:br/>
              <w:t>газопровода</w:t>
            </w:r>
          </w:p>
        </w:tc>
        <w:tc>
          <w:tcPr>
            <w:tcW w:w="851"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 xml:space="preserve">Давле- </w:t>
            </w:r>
            <w:r w:rsidRPr="0073512D">
              <w:rPr>
                <w:rFonts w:ascii="Times New Roman" w:hAnsi="Times New Roman" w:cs="Times New Roman"/>
                <w:sz w:val="24"/>
                <w:szCs w:val="24"/>
              </w:rPr>
              <w:br/>
              <w:t xml:space="preserve">ние   </w:t>
            </w:r>
            <w:r w:rsidRPr="0073512D">
              <w:rPr>
                <w:rFonts w:ascii="Times New Roman" w:hAnsi="Times New Roman" w:cs="Times New Roman"/>
                <w:sz w:val="24"/>
                <w:szCs w:val="24"/>
              </w:rPr>
              <w:br/>
              <w:t>МПа</w:t>
            </w:r>
          </w:p>
        </w:tc>
        <w:tc>
          <w:tcPr>
            <w:tcW w:w="850"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 xml:space="preserve">Диа-метр, </w:t>
            </w:r>
            <w:r w:rsidRPr="0073512D">
              <w:rPr>
                <w:rFonts w:ascii="Times New Roman" w:hAnsi="Times New Roman" w:cs="Times New Roman"/>
                <w:sz w:val="24"/>
                <w:szCs w:val="24"/>
              </w:rPr>
              <w:br/>
              <w:t>мм</w:t>
            </w:r>
          </w:p>
        </w:tc>
        <w:tc>
          <w:tcPr>
            <w:tcW w:w="900"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 xml:space="preserve">Протя-  </w:t>
            </w:r>
            <w:r w:rsidRPr="0073512D">
              <w:rPr>
                <w:rFonts w:ascii="Times New Roman" w:hAnsi="Times New Roman" w:cs="Times New Roman"/>
                <w:sz w:val="24"/>
                <w:szCs w:val="24"/>
              </w:rPr>
              <w:br/>
              <w:t>жен-ность,</w:t>
            </w:r>
            <w:r w:rsidRPr="0073512D">
              <w:rPr>
                <w:rFonts w:ascii="Times New Roman" w:hAnsi="Times New Roman" w:cs="Times New Roman"/>
                <w:sz w:val="24"/>
                <w:szCs w:val="24"/>
              </w:rPr>
              <w:br/>
              <w:t>км</w:t>
            </w:r>
          </w:p>
        </w:tc>
        <w:tc>
          <w:tcPr>
            <w:tcW w:w="1368"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 xml:space="preserve">Ориентировочная </w:t>
            </w:r>
            <w:r w:rsidRPr="0073512D">
              <w:rPr>
                <w:rFonts w:ascii="Times New Roman" w:hAnsi="Times New Roman" w:cs="Times New Roman"/>
                <w:sz w:val="24"/>
                <w:szCs w:val="24"/>
              </w:rPr>
              <w:br/>
              <w:t>стоимость,</w:t>
            </w:r>
            <w:r w:rsidRPr="0073512D">
              <w:rPr>
                <w:rFonts w:ascii="Times New Roman" w:hAnsi="Times New Roman" w:cs="Times New Roman"/>
                <w:sz w:val="24"/>
                <w:szCs w:val="24"/>
              </w:rPr>
              <w:br/>
              <w:t>тыс. руб.</w:t>
            </w:r>
          </w:p>
        </w:tc>
        <w:tc>
          <w:tcPr>
            <w:tcW w:w="1843" w:type="dxa"/>
            <w:tcBorders>
              <w:top w:val="single" w:sz="6" w:space="0" w:color="auto"/>
              <w:left w:val="single" w:sz="6" w:space="0" w:color="auto"/>
              <w:bottom w:val="single" w:sz="6" w:space="0" w:color="auto"/>
              <w:right w:val="single" w:sz="6" w:space="0" w:color="auto"/>
            </w:tcBorders>
            <w:vAlign w:val="center"/>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Примечание</w:t>
            </w:r>
          </w:p>
        </w:tc>
      </w:tr>
      <w:tr w:rsidR="00DE4189" w:rsidTr="007D1C90">
        <w:trPr>
          <w:cantSplit/>
          <w:trHeight w:val="24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w:t>
            </w: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7</w:t>
            </w:r>
          </w:p>
        </w:tc>
      </w:tr>
      <w:tr w:rsidR="00DE4189" w:rsidTr="007D1C90">
        <w:trPr>
          <w:cantSplit/>
          <w:trHeight w:val="240"/>
        </w:trPr>
        <w:tc>
          <w:tcPr>
            <w:tcW w:w="9781" w:type="dxa"/>
            <w:gridSpan w:val="7"/>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b/>
                <w:sz w:val="24"/>
                <w:szCs w:val="24"/>
              </w:rPr>
            </w:pPr>
            <w:r w:rsidRPr="0073512D">
              <w:rPr>
                <w:rFonts w:ascii="Times New Roman" w:hAnsi="Times New Roman" w:cs="Times New Roman"/>
                <w:b/>
                <w:sz w:val="24"/>
                <w:szCs w:val="24"/>
                <w:lang w:val="en-US"/>
              </w:rPr>
              <w:t>I</w:t>
            </w:r>
            <w:r w:rsidRPr="0073512D">
              <w:rPr>
                <w:rFonts w:ascii="Times New Roman" w:hAnsi="Times New Roman" w:cs="Times New Roman"/>
                <w:b/>
                <w:sz w:val="24"/>
                <w:szCs w:val="24"/>
              </w:rPr>
              <w:t xml:space="preserve"> этап 2013 г</w:t>
            </w:r>
            <w:r>
              <w:rPr>
                <w:rFonts w:ascii="Times New Roman" w:hAnsi="Times New Roman" w:cs="Times New Roman"/>
                <w:b/>
                <w:sz w:val="24"/>
                <w:szCs w:val="24"/>
              </w:rPr>
              <w:t xml:space="preserve">. </w:t>
            </w:r>
            <w:r w:rsidRPr="0073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512D">
              <w:rPr>
                <w:rFonts w:ascii="Times New Roman" w:hAnsi="Times New Roman" w:cs="Times New Roman"/>
                <w:sz w:val="24"/>
                <w:szCs w:val="24"/>
              </w:rPr>
              <w:t>Ореховское сельское поселение</w:t>
            </w:r>
            <w:r w:rsidRPr="0073512D">
              <w:rPr>
                <w:rFonts w:ascii="Times New Roman" w:hAnsi="Times New Roman" w:cs="Times New Roman"/>
                <w:b/>
                <w:sz w:val="24"/>
                <w:szCs w:val="24"/>
              </w:rPr>
              <w:t xml:space="preserve">                              </w:t>
            </w:r>
          </w:p>
        </w:tc>
      </w:tr>
      <w:tr w:rsidR="00DE4189" w:rsidTr="007D1C90">
        <w:trPr>
          <w:cantSplit/>
          <w:trHeight w:val="783"/>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1</w:t>
            </w:r>
          </w:p>
        </w:tc>
        <w:tc>
          <w:tcPr>
            <w:tcW w:w="354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межпоселкового газопровода </w:t>
            </w:r>
          </w:p>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В.Маза</w:t>
            </w:r>
            <w:r>
              <w:rPr>
                <w:rFonts w:ascii="Times New Roman" w:hAnsi="Times New Roman" w:cs="Times New Roman"/>
                <w:sz w:val="24"/>
                <w:szCs w:val="24"/>
              </w:rPr>
              <w:t xml:space="preserve"> </w:t>
            </w:r>
            <w:r w:rsidRPr="0073512D">
              <w:rPr>
                <w:rFonts w:ascii="Times New Roman" w:hAnsi="Times New Roman" w:cs="Times New Roman"/>
                <w:sz w:val="24"/>
                <w:szCs w:val="24"/>
              </w:rPr>
              <w:t>-</w:t>
            </w:r>
            <w:r>
              <w:rPr>
                <w:rFonts w:ascii="Times New Roman" w:hAnsi="Times New Roman" w:cs="Times New Roman"/>
                <w:sz w:val="24"/>
                <w:szCs w:val="24"/>
              </w:rPr>
              <w:t xml:space="preserve"> </w:t>
            </w: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 xml:space="preserve">Софьино </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219</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1,1</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3150,0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проектная документация имеется</w:t>
            </w:r>
          </w:p>
        </w:tc>
      </w:tr>
      <w:tr w:rsidR="00DE4189" w:rsidTr="007D1C90">
        <w:trPr>
          <w:cantSplit/>
          <w:trHeight w:val="20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1,1</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3150,0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r>
      <w:tr w:rsidR="00DE4189" w:rsidTr="007D1C90">
        <w:trPr>
          <w:cantSplit/>
          <w:trHeight w:val="298"/>
        </w:trPr>
        <w:tc>
          <w:tcPr>
            <w:tcW w:w="9781" w:type="dxa"/>
            <w:gridSpan w:val="7"/>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b/>
                <w:sz w:val="24"/>
                <w:szCs w:val="24"/>
              </w:rPr>
            </w:pPr>
            <w:r w:rsidRPr="0073512D">
              <w:rPr>
                <w:rFonts w:ascii="Times New Roman" w:hAnsi="Times New Roman" w:cs="Times New Roman"/>
                <w:b/>
                <w:sz w:val="24"/>
                <w:szCs w:val="24"/>
                <w:lang w:val="en-US"/>
              </w:rPr>
              <w:t>II</w:t>
            </w:r>
            <w:r w:rsidRPr="0073512D">
              <w:rPr>
                <w:rFonts w:ascii="Times New Roman" w:hAnsi="Times New Roman" w:cs="Times New Roman"/>
                <w:b/>
                <w:sz w:val="24"/>
                <w:szCs w:val="24"/>
              </w:rPr>
              <w:t xml:space="preserve"> этап 2014 г.</w:t>
            </w:r>
            <w:r>
              <w:rPr>
                <w:rFonts w:ascii="Times New Roman" w:hAnsi="Times New Roman" w:cs="Times New Roman"/>
                <w:b/>
                <w:sz w:val="24"/>
                <w:szCs w:val="24"/>
              </w:rPr>
              <w:t xml:space="preserve">   </w:t>
            </w:r>
            <w:r w:rsidRPr="0073512D">
              <w:rPr>
                <w:rFonts w:ascii="Times New Roman" w:hAnsi="Times New Roman" w:cs="Times New Roman"/>
                <w:sz w:val="24"/>
                <w:szCs w:val="24"/>
              </w:rPr>
              <w:t>Ореховское сельское поселение</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2</w:t>
            </w:r>
          </w:p>
        </w:tc>
        <w:tc>
          <w:tcPr>
            <w:tcW w:w="354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м</w:t>
            </w:r>
            <w:r w:rsidRPr="0073512D">
              <w:rPr>
                <w:rFonts w:ascii="Times New Roman" w:hAnsi="Times New Roman" w:cs="Times New Roman"/>
                <w:sz w:val="24"/>
                <w:szCs w:val="24"/>
              </w:rPr>
              <w:t>ежпоселков</w:t>
            </w:r>
            <w:r>
              <w:rPr>
                <w:rFonts w:ascii="Times New Roman" w:hAnsi="Times New Roman" w:cs="Times New Roman"/>
                <w:sz w:val="24"/>
                <w:szCs w:val="24"/>
              </w:rPr>
              <w:t>ого</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а</w:t>
            </w:r>
            <w:r w:rsidRPr="0073512D">
              <w:rPr>
                <w:rFonts w:ascii="Times New Roman" w:hAnsi="Times New Roman" w:cs="Times New Roman"/>
                <w:sz w:val="24"/>
                <w:szCs w:val="24"/>
              </w:rPr>
              <w:t xml:space="preserve"> </w:t>
            </w:r>
          </w:p>
          <w:p w:rsidR="00DE4189" w:rsidRPr="0073512D"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с.</w:t>
            </w:r>
            <w:r w:rsidRPr="0073512D">
              <w:rPr>
                <w:rFonts w:ascii="Times New Roman" w:hAnsi="Times New Roman" w:cs="Times New Roman"/>
                <w:sz w:val="24"/>
                <w:szCs w:val="24"/>
              </w:rPr>
              <w:t xml:space="preserve"> В.Маза</w:t>
            </w:r>
            <w:r>
              <w:rPr>
                <w:rFonts w:ascii="Times New Roman" w:hAnsi="Times New Roman" w:cs="Times New Roman"/>
                <w:sz w:val="24"/>
                <w:szCs w:val="24"/>
              </w:rPr>
              <w:t xml:space="preserve"> </w:t>
            </w:r>
            <w:r w:rsidRPr="0073512D">
              <w:rPr>
                <w:rFonts w:ascii="Times New Roman" w:hAnsi="Times New Roman" w:cs="Times New Roman"/>
                <w:sz w:val="24"/>
                <w:szCs w:val="24"/>
              </w:rPr>
              <w:t>-</w:t>
            </w:r>
            <w:r>
              <w:rPr>
                <w:rFonts w:ascii="Times New Roman" w:hAnsi="Times New Roman" w:cs="Times New Roman"/>
                <w:sz w:val="24"/>
                <w:szCs w:val="24"/>
              </w:rPr>
              <w:t xml:space="preserve"> </w:t>
            </w:r>
            <w:r w:rsidRPr="0073512D">
              <w:rPr>
                <w:rFonts w:ascii="Times New Roman" w:hAnsi="Times New Roman" w:cs="Times New Roman"/>
                <w:sz w:val="24"/>
                <w:szCs w:val="24"/>
              </w:rPr>
              <w:t>с. Софьино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219</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8,85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22579,5</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Проектная документация имеется</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3</w:t>
            </w: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в</w:t>
            </w:r>
            <w:r w:rsidRPr="0073512D">
              <w:rPr>
                <w:rFonts w:ascii="Times New Roman" w:hAnsi="Times New Roman" w:cs="Times New Roman"/>
                <w:sz w:val="24"/>
                <w:szCs w:val="24"/>
              </w:rPr>
              <w:t>нутрипоселков</w:t>
            </w:r>
            <w:r>
              <w:rPr>
                <w:rFonts w:ascii="Times New Roman" w:hAnsi="Times New Roman" w:cs="Times New Roman"/>
                <w:sz w:val="24"/>
                <w:szCs w:val="24"/>
              </w:rPr>
              <w:t>ого</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а</w:t>
            </w:r>
            <w:r w:rsidRPr="0073512D">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73512D">
              <w:rPr>
                <w:rFonts w:ascii="Times New Roman" w:hAnsi="Times New Roman" w:cs="Times New Roman"/>
                <w:sz w:val="24"/>
                <w:szCs w:val="24"/>
              </w:rPr>
              <w:t>Софьино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0,003</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57-159</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9,3</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8446,5</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Проектная документация имеется</w:t>
            </w:r>
          </w:p>
        </w:tc>
      </w:tr>
      <w:tr w:rsidR="00DE4189" w:rsidRPr="0073512D" w:rsidTr="007D1C90">
        <w:trPr>
          <w:cantSplit/>
          <w:trHeight w:val="149"/>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18,15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31026,0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r>
      <w:tr w:rsidR="00DE4189" w:rsidTr="007D1C90">
        <w:trPr>
          <w:cantSplit/>
          <w:trHeight w:val="335"/>
        </w:trPr>
        <w:tc>
          <w:tcPr>
            <w:tcW w:w="9781" w:type="dxa"/>
            <w:gridSpan w:val="7"/>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 </w:t>
            </w:r>
            <w:r w:rsidRPr="0073512D">
              <w:rPr>
                <w:rFonts w:ascii="Times New Roman" w:hAnsi="Times New Roman" w:cs="Times New Roman"/>
                <w:b/>
                <w:sz w:val="24"/>
                <w:szCs w:val="24"/>
                <w:lang w:val="en-US"/>
              </w:rPr>
              <w:t>III</w:t>
            </w:r>
            <w:r w:rsidRPr="0073512D">
              <w:rPr>
                <w:rFonts w:ascii="Times New Roman" w:hAnsi="Times New Roman" w:cs="Times New Roman"/>
                <w:b/>
                <w:sz w:val="24"/>
                <w:szCs w:val="24"/>
              </w:rPr>
              <w:t xml:space="preserve"> этап 2015 г.</w:t>
            </w:r>
            <w:r>
              <w:rPr>
                <w:rFonts w:ascii="Times New Roman" w:hAnsi="Times New Roman" w:cs="Times New Roman"/>
                <w:b/>
                <w:sz w:val="24"/>
                <w:szCs w:val="24"/>
              </w:rPr>
              <w:t xml:space="preserve">  </w:t>
            </w:r>
            <w:r w:rsidRPr="0073512D">
              <w:rPr>
                <w:rFonts w:ascii="Times New Roman" w:hAnsi="Times New Roman" w:cs="Times New Roman"/>
                <w:sz w:val="24"/>
                <w:szCs w:val="24"/>
              </w:rPr>
              <w:t>Ореховское сельское поселение</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4</w:t>
            </w:r>
          </w:p>
        </w:tc>
        <w:tc>
          <w:tcPr>
            <w:tcW w:w="354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м</w:t>
            </w:r>
            <w:r w:rsidRPr="0073512D">
              <w:rPr>
                <w:rFonts w:ascii="Times New Roman" w:hAnsi="Times New Roman" w:cs="Times New Roman"/>
                <w:sz w:val="24"/>
                <w:szCs w:val="24"/>
              </w:rPr>
              <w:t>ежпоселков</w:t>
            </w:r>
            <w:r>
              <w:rPr>
                <w:rFonts w:ascii="Times New Roman" w:hAnsi="Times New Roman" w:cs="Times New Roman"/>
                <w:sz w:val="24"/>
                <w:szCs w:val="24"/>
              </w:rPr>
              <w:t>ого</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а</w:t>
            </w:r>
            <w:r w:rsidRPr="0073512D">
              <w:rPr>
                <w:rFonts w:ascii="Times New Roman" w:hAnsi="Times New Roman" w:cs="Times New Roman"/>
                <w:sz w:val="24"/>
                <w:szCs w:val="24"/>
              </w:rPr>
              <w:t xml:space="preserve">  </w:t>
            </w:r>
          </w:p>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Ореховка</w:t>
            </w:r>
            <w:r>
              <w:rPr>
                <w:rFonts w:ascii="Times New Roman" w:hAnsi="Times New Roman" w:cs="Times New Roman"/>
                <w:sz w:val="24"/>
                <w:szCs w:val="24"/>
              </w:rPr>
              <w:t xml:space="preserve"> </w:t>
            </w:r>
            <w:r w:rsidRPr="0073512D">
              <w:rPr>
                <w:rFonts w:ascii="Times New Roman" w:hAnsi="Times New Roman" w:cs="Times New Roman"/>
                <w:sz w:val="24"/>
                <w:szCs w:val="24"/>
              </w:rPr>
              <w:t>-</w:t>
            </w:r>
            <w:r>
              <w:rPr>
                <w:rFonts w:ascii="Times New Roman" w:hAnsi="Times New Roman" w:cs="Times New Roman"/>
                <w:sz w:val="24"/>
                <w:szCs w:val="24"/>
              </w:rPr>
              <w:t xml:space="preserve"> </w:t>
            </w: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Волчанка</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6-12</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110-219</w:t>
            </w:r>
          </w:p>
        </w:tc>
        <w:tc>
          <w:tcPr>
            <w:tcW w:w="90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jc w:val="center"/>
              <w:rPr>
                <w:rFonts w:ascii="Times New Roman" w:hAnsi="Times New Roman" w:cs="Times New Roman"/>
                <w:sz w:val="24"/>
                <w:szCs w:val="24"/>
              </w:rPr>
            </w:pPr>
          </w:p>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19</w:t>
            </w:r>
          </w:p>
          <w:p w:rsidR="00DE4189" w:rsidRPr="0073512D" w:rsidRDefault="00DE4189" w:rsidP="007D1C90">
            <w:pPr>
              <w:pStyle w:val="ConsPlusCell"/>
              <w:widowControl/>
              <w:jc w:val="center"/>
              <w:rPr>
                <w:rFonts w:ascii="Times New Roman" w:hAnsi="Times New Roman" w:cs="Times New Roman"/>
                <w:sz w:val="24"/>
                <w:szCs w:val="24"/>
              </w:rPr>
            </w:pP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37792,0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Проектная документация имеется</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5</w:t>
            </w:r>
          </w:p>
        </w:tc>
        <w:tc>
          <w:tcPr>
            <w:tcW w:w="354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в</w:t>
            </w:r>
            <w:r w:rsidRPr="0073512D">
              <w:rPr>
                <w:rFonts w:ascii="Times New Roman" w:hAnsi="Times New Roman" w:cs="Times New Roman"/>
                <w:sz w:val="24"/>
                <w:szCs w:val="24"/>
              </w:rPr>
              <w:t>нутрипоселков</w:t>
            </w:r>
            <w:r>
              <w:rPr>
                <w:rFonts w:ascii="Times New Roman" w:hAnsi="Times New Roman" w:cs="Times New Roman"/>
                <w:sz w:val="24"/>
                <w:szCs w:val="24"/>
              </w:rPr>
              <w:t>ых</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ов</w:t>
            </w:r>
            <w:r w:rsidRPr="0073512D">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73512D">
              <w:rPr>
                <w:rFonts w:ascii="Times New Roman" w:hAnsi="Times New Roman" w:cs="Times New Roman"/>
                <w:sz w:val="24"/>
                <w:szCs w:val="24"/>
              </w:rPr>
              <w:t>Ореховка,</w:t>
            </w:r>
            <w:r>
              <w:rPr>
                <w:rFonts w:ascii="Times New Roman" w:hAnsi="Times New Roman" w:cs="Times New Roman"/>
                <w:sz w:val="24"/>
                <w:szCs w:val="24"/>
              </w:rPr>
              <w:t xml:space="preserve"> </w:t>
            </w: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Волчанка,</w:t>
            </w:r>
            <w:r>
              <w:rPr>
                <w:rFonts w:ascii="Times New Roman" w:hAnsi="Times New Roman" w:cs="Times New Roman"/>
                <w:sz w:val="24"/>
                <w:szCs w:val="24"/>
              </w:rPr>
              <w:t xml:space="preserve"> </w:t>
            </w:r>
          </w:p>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Средниково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0,003</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63-160</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17,5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24123,0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Проектная документация имеется</w:t>
            </w:r>
          </w:p>
        </w:tc>
      </w:tr>
      <w:tr w:rsidR="00DE4189" w:rsidTr="007D1C90">
        <w:trPr>
          <w:cantSplit/>
          <w:trHeight w:val="247"/>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36,5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61915,0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r>
      <w:tr w:rsidR="00DE4189" w:rsidTr="007D1C90">
        <w:trPr>
          <w:cantSplit/>
          <w:trHeight w:val="301"/>
        </w:trPr>
        <w:tc>
          <w:tcPr>
            <w:tcW w:w="9781" w:type="dxa"/>
            <w:gridSpan w:val="7"/>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b/>
                <w:sz w:val="24"/>
                <w:szCs w:val="24"/>
              </w:rPr>
              <w:t xml:space="preserve"> </w:t>
            </w:r>
            <w:r w:rsidRPr="0073512D">
              <w:rPr>
                <w:rFonts w:ascii="Times New Roman" w:hAnsi="Times New Roman" w:cs="Times New Roman"/>
                <w:b/>
                <w:sz w:val="24"/>
                <w:szCs w:val="24"/>
                <w:lang w:val="en-US"/>
              </w:rPr>
              <w:t>IV</w:t>
            </w:r>
            <w:r w:rsidRPr="0073512D">
              <w:rPr>
                <w:rFonts w:ascii="Times New Roman" w:hAnsi="Times New Roman" w:cs="Times New Roman"/>
                <w:b/>
                <w:sz w:val="24"/>
                <w:szCs w:val="24"/>
              </w:rPr>
              <w:t xml:space="preserve"> этап 2016 г.</w:t>
            </w:r>
            <w:r>
              <w:rPr>
                <w:rFonts w:ascii="Times New Roman" w:hAnsi="Times New Roman" w:cs="Times New Roman"/>
                <w:b/>
                <w:sz w:val="24"/>
                <w:szCs w:val="24"/>
              </w:rPr>
              <w:t xml:space="preserve"> </w:t>
            </w:r>
            <w:r w:rsidRPr="0073512D">
              <w:rPr>
                <w:rFonts w:ascii="Times New Roman" w:hAnsi="Times New Roman" w:cs="Times New Roman"/>
                <w:sz w:val="24"/>
                <w:szCs w:val="24"/>
              </w:rPr>
              <w:t>Калиновское сельское поселение</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6</w:t>
            </w:r>
          </w:p>
        </w:tc>
        <w:tc>
          <w:tcPr>
            <w:tcW w:w="354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м</w:t>
            </w:r>
            <w:r w:rsidRPr="0073512D">
              <w:rPr>
                <w:rFonts w:ascii="Times New Roman" w:hAnsi="Times New Roman" w:cs="Times New Roman"/>
                <w:sz w:val="24"/>
                <w:szCs w:val="24"/>
              </w:rPr>
              <w:t>ежпоселков</w:t>
            </w:r>
            <w:r>
              <w:rPr>
                <w:rFonts w:ascii="Times New Roman" w:hAnsi="Times New Roman" w:cs="Times New Roman"/>
                <w:sz w:val="24"/>
                <w:szCs w:val="24"/>
              </w:rPr>
              <w:t>ого</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а</w:t>
            </w:r>
            <w:r w:rsidRPr="0073512D">
              <w:rPr>
                <w:rFonts w:ascii="Times New Roman" w:hAnsi="Times New Roman" w:cs="Times New Roman"/>
                <w:sz w:val="24"/>
                <w:szCs w:val="24"/>
              </w:rPr>
              <w:t xml:space="preserve"> </w:t>
            </w:r>
          </w:p>
          <w:p w:rsidR="00DE4189" w:rsidRPr="0073512D"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Ореховка - </w:t>
            </w:r>
            <w:r w:rsidRPr="0073512D">
              <w:rPr>
                <w:rFonts w:ascii="Times New Roman" w:hAnsi="Times New Roman" w:cs="Times New Roman"/>
                <w:sz w:val="24"/>
                <w:szCs w:val="24"/>
              </w:rPr>
              <w:t>с.</w:t>
            </w:r>
            <w:r>
              <w:rPr>
                <w:rFonts w:ascii="Times New Roman" w:hAnsi="Times New Roman" w:cs="Times New Roman"/>
                <w:sz w:val="24"/>
                <w:szCs w:val="24"/>
              </w:rPr>
              <w:t xml:space="preserve"> </w:t>
            </w:r>
            <w:r w:rsidRPr="0073512D">
              <w:rPr>
                <w:rFonts w:ascii="Times New Roman" w:hAnsi="Times New Roman" w:cs="Times New Roman"/>
                <w:sz w:val="24"/>
                <w:szCs w:val="24"/>
              </w:rPr>
              <w:t>Калиновка</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12</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219</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12,5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30752,0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Проектные работы, проведение госэкспертизы</w:t>
            </w:r>
          </w:p>
        </w:tc>
      </w:tr>
      <w:tr w:rsidR="00DE4189" w:rsidTr="007D1C90">
        <w:trPr>
          <w:cantSplit/>
          <w:trHeight w:val="108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7</w:t>
            </w: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 xml:space="preserve">Строительство </w:t>
            </w:r>
            <w:r>
              <w:rPr>
                <w:rFonts w:ascii="Times New Roman" w:hAnsi="Times New Roman" w:cs="Times New Roman"/>
                <w:sz w:val="24"/>
                <w:szCs w:val="24"/>
              </w:rPr>
              <w:t>в</w:t>
            </w:r>
            <w:r w:rsidRPr="0073512D">
              <w:rPr>
                <w:rFonts w:ascii="Times New Roman" w:hAnsi="Times New Roman" w:cs="Times New Roman"/>
                <w:sz w:val="24"/>
                <w:szCs w:val="24"/>
              </w:rPr>
              <w:t>нутрипоселков</w:t>
            </w:r>
            <w:r>
              <w:rPr>
                <w:rFonts w:ascii="Times New Roman" w:hAnsi="Times New Roman" w:cs="Times New Roman"/>
                <w:sz w:val="24"/>
                <w:szCs w:val="24"/>
              </w:rPr>
              <w:t>ого</w:t>
            </w:r>
            <w:r w:rsidRPr="0073512D">
              <w:rPr>
                <w:rFonts w:ascii="Times New Roman" w:hAnsi="Times New Roman" w:cs="Times New Roman"/>
                <w:sz w:val="24"/>
                <w:szCs w:val="24"/>
              </w:rPr>
              <w:t xml:space="preserve"> газопровод</w:t>
            </w:r>
            <w:r>
              <w:rPr>
                <w:rFonts w:ascii="Times New Roman" w:hAnsi="Times New Roman" w:cs="Times New Roman"/>
                <w:sz w:val="24"/>
                <w:szCs w:val="24"/>
              </w:rPr>
              <w:t>а</w:t>
            </w:r>
            <w:r w:rsidRPr="0073512D">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73512D">
              <w:rPr>
                <w:rFonts w:ascii="Times New Roman" w:hAnsi="Times New Roman" w:cs="Times New Roman"/>
                <w:sz w:val="24"/>
                <w:szCs w:val="24"/>
              </w:rPr>
              <w:t>Калиновка</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0,003</w:t>
            </w: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63-110</w:t>
            </w: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11,1</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16239,0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Проектные работы, проведение госэкспертизы</w:t>
            </w:r>
          </w:p>
        </w:tc>
      </w:tr>
      <w:tr w:rsidR="00DE4189" w:rsidTr="007D1C90">
        <w:trPr>
          <w:cantSplit/>
          <w:trHeight w:val="220"/>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ИТОГО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23,6</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sz w:val="24"/>
                <w:szCs w:val="24"/>
              </w:rPr>
            </w:pPr>
            <w:r w:rsidRPr="0073512D">
              <w:rPr>
                <w:rFonts w:ascii="Times New Roman" w:hAnsi="Times New Roman" w:cs="Times New Roman"/>
                <w:sz w:val="24"/>
                <w:szCs w:val="24"/>
              </w:rPr>
              <w:t>46991,0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r>
      <w:tr w:rsidR="00DE4189" w:rsidTr="007D1C90">
        <w:trPr>
          <w:cantSplit/>
          <w:trHeight w:val="351"/>
        </w:trPr>
        <w:tc>
          <w:tcPr>
            <w:tcW w:w="426"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c>
          <w:tcPr>
            <w:tcW w:w="35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b/>
                <w:sz w:val="24"/>
                <w:szCs w:val="24"/>
              </w:rPr>
            </w:pPr>
            <w:r w:rsidRPr="0073512D">
              <w:rPr>
                <w:rFonts w:ascii="Times New Roman" w:hAnsi="Times New Roman" w:cs="Times New Roman"/>
                <w:b/>
                <w:sz w:val="24"/>
                <w:szCs w:val="24"/>
              </w:rPr>
              <w:t>ВСЕГО</w:t>
            </w:r>
          </w:p>
        </w:tc>
        <w:tc>
          <w:tcPr>
            <w:tcW w:w="851"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b/>
                <w:sz w:val="24"/>
                <w:szCs w:val="24"/>
              </w:rPr>
            </w:pPr>
          </w:p>
        </w:tc>
        <w:tc>
          <w:tcPr>
            <w:tcW w:w="85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b/>
                <w:sz w:val="24"/>
                <w:szCs w:val="24"/>
              </w:rPr>
            </w:pPr>
          </w:p>
        </w:tc>
        <w:tc>
          <w:tcPr>
            <w:tcW w:w="900"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b/>
                <w:sz w:val="24"/>
                <w:szCs w:val="24"/>
              </w:rPr>
            </w:pPr>
            <w:r w:rsidRPr="0073512D">
              <w:rPr>
                <w:rFonts w:ascii="Times New Roman" w:hAnsi="Times New Roman" w:cs="Times New Roman"/>
                <w:b/>
                <w:sz w:val="24"/>
                <w:szCs w:val="24"/>
              </w:rPr>
              <w:t>79,35</w:t>
            </w:r>
          </w:p>
        </w:tc>
        <w:tc>
          <w:tcPr>
            <w:tcW w:w="1368"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jc w:val="center"/>
              <w:rPr>
                <w:rFonts w:ascii="Times New Roman" w:hAnsi="Times New Roman" w:cs="Times New Roman"/>
                <w:b/>
                <w:sz w:val="24"/>
                <w:szCs w:val="24"/>
              </w:rPr>
            </w:pPr>
            <w:r w:rsidRPr="0073512D">
              <w:rPr>
                <w:rFonts w:ascii="Times New Roman" w:hAnsi="Times New Roman" w:cs="Times New Roman"/>
                <w:b/>
                <w:sz w:val="24"/>
                <w:szCs w:val="24"/>
              </w:rPr>
              <w:t>143082,0</w:t>
            </w:r>
          </w:p>
        </w:tc>
        <w:tc>
          <w:tcPr>
            <w:tcW w:w="1843" w:type="dxa"/>
            <w:tcBorders>
              <w:top w:val="single" w:sz="6" w:space="0" w:color="auto"/>
              <w:left w:val="single" w:sz="6" w:space="0" w:color="auto"/>
              <w:bottom w:val="single" w:sz="6" w:space="0" w:color="auto"/>
              <w:right w:val="single" w:sz="6" w:space="0" w:color="auto"/>
            </w:tcBorders>
          </w:tcPr>
          <w:p w:rsidR="00DE4189" w:rsidRPr="0073512D" w:rsidRDefault="00DE4189" w:rsidP="007D1C90">
            <w:pPr>
              <w:pStyle w:val="ConsPlusCell"/>
              <w:widowControl/>
              <w:rPr>
                <w:rFonts w:ascii="Times New Roman" w:hAnsi="Times New Roman" w:cs="Times New Roman"/>
                <w:sz w:val="24"/>
                <w:szCs w:val="24"/>
              </w:rPr>
            </w:pPr>
          </w:p>
        </w:tc>
      </w:tr>
    </w:tbl>
    <w:p w:rsidR="00DE4189" w:rsidRDefault="00DE4189" w:rsidP="000F0BB1">
      <w:pPr>
        <w:autoSpaceDE w:val="0"/>
        <w:autoSpaceDN w:val="0"/>
        <w:adjustRightInd w:val="0"/>
        <w:jc w:val="right"/>
        <w:outlineLvl w:val="1"/>
        <w:rPr>
          <w:szCs w:val="28"/>
        </w:rPr>
      </w:pPr>
    </w:p>
    <w:p w:rsidR="00DE4189" w:rsidRPr="0073512D" w:rsidRDefault="00DE4189" w:rsidP="000F0BB1">
      <w:pPr>
        <w:autoSpaceDE w:val="0"/>
        <w:autoSpaceDN w:val="0"/>
        <w:adjustRightInd w:val="0"/>
        <w:jc w:val="center"/>
        <w:rPr>
          <w:szCs w:val="28"/>
        </w:rPr>
      </w:pPr>
      <w:r>
        <w:rPr>
          <w:szCs w:val="28"/>
        </w:rPr>
        <w:t>___________</w:t>
      </w:r>
    </w:p>
    <w:p w:rsidR="00DE4189" w:rsidRDefault="00DE4189" w:rsidP="000F0BB1">
      <w:pPr>
        <w:autoSpaceDE w:val="0"/>
        <w:autoSpaceDN w:val="0"/>
        <w:adjustRightInd w:val="0"/>
        <w:jc w:val="center"/>
        <w:rPr>
          <w:szCs w:val="28"/>
          <w:lang w:val="en-US"/>
        </w:rPr>
      </w:pPr>
    </w:p>
    <w:p w:rsidR="00DE4189" w:rsidRDefault="00DE4189" w:rsidP="000F0BB1">
      <w:pPr>
        <w:autoSpaceDE w:val="0"/>
        <w:autoSpaceDN w:val="0"/>
        <w:adjustRightInd w:val="0"/>
        <w:jc w:val="center"/>
        <w:rPr>
          <w:szCs w:val="28"/>
        </w:rPr>
      </w:pPr>
    </w:p>
    <w:p w:rsidR="00DE4189" w:rsidRDefault="00DE4189" w:rsidP="000F0BB1">
      <w:pPr>
        <w:autoSpaceDE w:val="0"/>
        <w:autoSpaceDN w:val="0"/>
        <w:adjustRightInd w:val="0"/>
        <w:jc w:val="center"/>
        <w:rPr>
          <w:szCs w:val="28"/>
        </w:rPr>
      </w:pPr>
    </w:p>
    <w:p w:rsidR="00DE4189" w:rsidRDefault="00DE4189" w:rsidP="000F0BB1">
      <w:pPr>
        <w:autoSpaceDE w:val="0"/>
        <w:autoSpaceDN w:val="0"/>
        <w:adjustRightInd w:val="0"/>
        <w:jc w:val="center"/>
        <w:rPr>
          <w:szCs w:val="28"/>
        </w:rPr>
      </w:pPr>
    </w:p>
    <w:p w:rsidR="00DE4189" w:rsidRPr="000F0BB1" w:rsidRDefault="00DE4189" w:rsidP="000F0BB1">
      <w:pPr>
        <w:autoSpaceDE w:val="0"/>
        <w:autoSpaceDN w:val="0"/>
        <w:adjustRightInd w:val="0"/>
        <w:jc w:val="center"/>
        <w:rPr>
          <w:szCs w:val="28"/>
        </w:rPr>
      </w:pPr>
    </w:p>
    <w:p w:rsidR="00DE4189" w:rsidRDefault="00DE4189" w:rsidP="000F0BB1">
      <w:pPr>
        <w:autoSpaceDE w:val="0"/>
        <w:autoSpaceDN w:val="0"/>
        <w:adjustRightInd w:val="0"/>
        <w:jc w:val="center"/>
        <w:rPr>
          <w:szCs w:val="28"/>
          <w:lang w:val="en-US"/>
        </w:rPr>
      </w:pPr>
    </w:p>
    <w:p w:rsidR="00DE4189" w:rsidRPr="000F0BB1" w:rsidRDefault="00DE4189" w:rsidP="000F0BB1">
      <w:pPr>
        <w:autoSpaceDE w:val="0"/>
        <w:autoSpaceDN w:val="0"/>
        <w:adjustRightInd w:val="0"/>
        <w:jc w:val="center"/>
        <w:outlineLvl w:val="1"/>
        <w:rPr>
          <w:sz w:val="28"/>
          <w:szCs w:val="28"/>
        </w:rPr>
      </w:pPr>
      <w:r>
        <w:rPr>
          <w:sz w:val="28"/>
          <w:szCs w:val="28"/>
        </w:rPr>
        <w:t xml:space="preserve">                                                                                            </w:t>
      </w:r>
      <w:r w:rsidRPr="000F0BB1">
        <w:rPr>
          <w:sz w:val="28"/>
          <w:szCs w:val="28"/>
        </w:rPr>
        <w:t>Приложение №3</w:t>
      </w:r>
    </w:p>
    <w:p w:rsidR="00DE4189" w:rsidRPr="000F0BB1" w:rsidRDefault="00DE4189" w:rsidP="000F0BB1">
      <w:pPr>
        <w:autoSpaceDE w:val="0"/>
        <w:autoSpaceDN w:val="0"/>
        <w:adjustRightInd w:val="0"/>
        <w:jc w:val="both"/>
        <w:outlineLvl w:val="1"/>
        <w:rPr>
          <w:sz w:val="28"/>
          <w:szCs w:val="28"/>
        </w:rPr>
      </w:pPr>
      <w:r w:rsidRPr="000F0BB1">
        <w:rPr>
          <w:sz w:val="28"/>
          <w:szCs w:val="28"/>
        </w:rPr>
        <w:t xml:space="preserve">                                                                                  </w:t>
      </w:r>
      <w:r>
        <w:rPr>
          <w:sz w:val="28"/>
          <w:szCs w:val="28"/>
        </w:rPr>
        <w:t xml:space="preserve">               </w:t>
      </w:r>
      <w:r w:rsidRPr="000F0BB1">
        <w:rPr>
          <w:sz w:val="28"/>
          <w:szCs w:val="28"/>
        </w:rPr>
        <w:t xml:space="preserve"> к Программе</w:t>
      </w:r>
    </w:p>
    <w:p w:rsidR="00DE4189" w:rsidRDefault="00DE4189" w:rsidP="000F0BB1">
      <w:pPr>
        <w:autoSpaceDE w:val="0"/>
        <w:autoSpaceDN w:val="0"/>
        <w:adjustRightInd w:val="0"/>
        <w:jc w:val="both"/>
        <w:outlineLvl w:val="1"/>
        <w:rPr>
          <w:szCs w:val="28"/>
        </w:rPr>
      </w:pPr>
    </w:p>
    <w:p w:rsidR="00DE4189" w:rsidRPr="004E43F8" w:rsidRDefault="00DE4189" w:rsidP="000F0BB1">
      <w:pPr>
        <w:pStyle w:val="ConsPlusTitle"/>
        <w:widowControl/>
        <w:jc w:val="center"/>
      </w:pPr>
      <w:r w:rsidRPr="004E43F8">
        <w:t>Объем финансирования муниципальной программы «</w:t>
      </w:r>
      <w:r>
        <w:t xml:space="preserve">Газификация населённых пунктов </w:t>
      </w:r>
      <w:r w:rsidRPr="004E43F8">
        <w:t>муниципального образования «Радищевский район»</w:t>
      </w:r>
      <w:r>
        <w:t xml:space="preserve"> </w:t>
      </w:r>
      <w:r w:rsidRPr="004E43F8">
        <w:t xml:space="preserve">Ульяновской области на 2013 </w:t>
      </w:r>
      <w:r>
        <w:t>–</w:t>
      </w:r>
      <w:r w:rsidRPr="004E43F8">
        <w:t xml:space="preserve"> 2016</w:t>
      </w:r>
      <w:r>
        <w:t xml:space="preserve"> </w:t>
      </w:r>
      <w:r w:rsidRPr="004E43F8">
        <w:t>годы»</w:t>
      </w:r>
    </w:p>
    <w:tbl>
      <w:tblPr>
        <w:tblpPr w:leftFromText="180" w:rightFromText="180" w:vertAnchor="text" w:horzAnchor="margin" w:tblpY="116"/>
        <w:tblW w:w="9610" w:type="dxa"/>
        <w:tblLayout w:type="fixed"/>
        <w:tblCellMar>
          <w:left w:w="70" w:type="dxa"/>
          <w:right w:w="70" w:type="dxa"/>
        </w:tblCellMar>
        <w:tblLook w:val="00A0"/>
      </w:tblPr>
      <w:tblGrid>
        <w:gridCol w:w="360"/>
        <w:gridCol w:w="2971"/>
        <w:gridCol w:w="708"/>
        <w:gridCol w:w="993"/>
        <w:gridCol w:w="850"/>
        <w:gridCol w:w="851"/>
        <w:gridCol w:w="45"/>
        <w:gridCol w:w="2832"/>
      </w:tblGrid>
      <w:tr w:rsidR="00DE4189" w:rsidTr="007D1C90">
        <w:trPr>
          <w:cantSplit/>
          <w:trHeight w:val="243"/>
        </w:trPr>
        <w:tc>
          <w:tcPr>
            <w:tcW w:w="360" w:type="dxa"/>
            <w:vMerge w:val="restart"/>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w:t>
            </w:r>
            <w:r>
              <w:rPr>
                <w:rFonts w:ascii="Times New Roman" w:hAnsi="Times New Roman" w:cs="Times New Roman"/>
                <w:sz w:val="24"/>
                <w:szCs w:val="24"/>
              </w:rPr>
              <w:br/>
              <w:t>п</w:t>
            </w:r>
          </w:p>
        </w:tc>
        <w:tc>
          <w:tcPr>
            <w:tcW w:w="2971" w:type="dxa"/>
            <w:vMerge w:val="restart"/>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мероприятия</w:t>
            </w:r>
          </w:p>
        </w:tc>
        <w:tc>
          <w:tcPr>
            <w:tcW w:w="708" w:type="dxa"/>
            <w:vMerge w:val="restart"/>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w:t>
            </w:r>
            <w:r>
              <w:rPr>
                <w:rFonts w:ascii="Times New Roman" w:hAnsi="Times New Roman" w:cs="Times New Roman"/>
                <w:sz w:val="24"/>
                <w:szCs w:val="24"/>
              </w:rPr>
              <w:br/>
              <w:t>не-ния</w:t>
            </w:r>
          </w:p>
        </w:tc>
        <w:tc>
          <w:tcPr>
            <w:tcW w:w="2694" w:type="dxa"/>
            <w:gridSpan w:val="3"/>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Финансирование (тыс.руб.)</w:t>
            </w:r>
          </w:p>
        </w:tc>
        <w:tc>
          <w:tcPr>
            <w:tcW w:w="2877" w:type="dxa"/>
            <w:gridSpan w:val="2"/>
            <w:vMerge w:val="restart"/>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Вид работы</w:t>
            </w:r>
          </w:p>
        </w:tc>
      </w:tr>
      <w:tr w:rsidR="00DE4189" w:rsidTr="007D1C90">
        <w:trPr>
          <w:cantSplit/>
          <w:trHeight w:val="844"/>
        </w:trPr>
        <w:tc>
          <w:tcPr>
            <w:tcW w:w="360" w:type="dxa"/>
            <w:vMerge/>
            <w:tcBorders>
              <w:top w:val="single" w:sz="6" w:space="0" w:color="auto"/>
              <w:left w:val="single" w:sz="6" w:space="0" w:color="auto"/>
              <w:bottom w:val="single" w:sz="6" w:space="0" w:color="auto"/>
              <w:right w:val="single" w:sz="6" w:space="0" w:color="auto"/>
            </w:tcBorders>
            <w:vAlign w:val="center"/>
          </w:tcPr>
          <w:p w:rsidR="00DE4189" w:rsidRDefault="00DE4189" w:rsidP="007D1C90">
            <w:pPr>
              <w:jc w:val="center"/>
              <w:rPr>
                <w:sz w:val="24"/>
                <w:szCs w:val="24"/>
              </w:rPr>
            </w:pPr>
          </w:p>
        </w:tc>
        <w:tc>
          <w:tcPr>
            <w:tcW w:w="2971" w:type="dxa"/>
            <w:vMerge/>
            <w:tcBorders>
              <w:top w:val="single" w:sz="6" w:space="0" w:color="auto"/>
              <w:left w:val="single" w:sz="6" w:space="0" w:color="auto"/>
              <w:bottom w:val="single" w:sz="6" w:space="0" w:color="auto"/>
              <w:right w:val="single" w:sz="6" w:space="0" w:color="auto"/>
            </w:tcBorders>
            <w:vAlign w:val="center"/>
          </w:tcPr>
          <w:p w:rsidR="00DE4189" w:rsidRDefault="00DE4189" w:rsidP="007D1C90">
            <w:pPr>
              <w:jc w:val="center"/>
              <w:rPr>
                <w:sz w:val="24"/>
                <w:szCs w:val="24"/>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DE4189" w:rsidRDefault="00DE4189" w:rsidP="007D1C90">
            <w:pPr>
              <w:jc w:val="center"/>
              <w:rPr>
                <w:sz w:val="24"/>
                <w:szCs w:val="24"/>
              </w:rPr>
            </w:pPr>
          </w:p>
        </w:tc>
        <w:tc>
          <w:tcPr>
            <w:tcW w:w="993" w:type="dxa"/>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Всего</w:t>
            </w:r>
          </w:p>
        </w:tc>
        <w:tc>
          <w:tcPr>
            <w:tcW w:w="850" w:type="dxa"/>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Мест-ный</w:t>
            </w:r>
            <w:r>
              <w:rPr>
                <w:rFonts w:ascii="Times New Roman" w:hAnsi="Times New Roman" w:cs="Times New Roman"/>
                <w:sz w:val="24"/>
                <w:szCs w:val="24"/>
              </w:rPr>
              <w:br/>
              <w:t>бюджет</w:t>
            </w:r>
          </w:p>
        </w:tc>
        <w:tc>
          <w:tcPr>
            <w:tcW w:w="851" w:type="dxa"/>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ind w:left="-57" w:right="-57"/>
              <w:jc w:val="center"/>
              <w:rPr>
                <w:rFonts w:ascii="Times New Roman" w:hAnsi="Times New Roman" w:cs="Times New Roman"/>
                <w:sz w:val="24"/>
                <w:szCs w:val="24"/>
              </w:rPr>
            </w:pPr>
            <w:r>
              <w:rPr>
                <w:rFonts w:ascii="Times New Roman" w:hAnsi="Times New Roman" w:cs="Times New Roman"/>
                <w:sz w:val="24"/>
                <w:szCs w:val="24"/>
              </w:rPr>
              <w:t xml:space="preserve">Обла- </w:t>
            </w:r>
            <w:r>
              <w:rPr>
                <w:rFonts w:ascii="Times New Roman" w:hAnsi="Times New Roman" w:cs="Times New Roman"/>
                <w:sz w:val="24"/>
                <w:szCs w:val="24"/>
              </w:rPr>
              <w:br/>
              <w:t xml:space="preserve">стной </w:t>
            </w:r>
            <w:r>
              <w:rPr>
                <w:rFonts w:ascii="Times New Roman" w:hAnsi="Times New Roman" w:cs="Times New Roman"/>
                <w:sz w:val="24"/>
                <w:szCs w:val="24"/>
              </w:rPr>
              <w:br/>
              <w:t>бюджет</w:t>
            </w:r>
          </w:p>
          <w:p w:rsidR="00DE4189" w:rsidRDefault="00DE4189" w:rsidP="007D1C90">
            <w:pPr>
              <w:pStyle w:val="ConsPlusCell"/>
              <w:widowControl/>
              <w:jc w:val="center"/>
              <w:rPr>
                <w:rFonts w:ascii="Times New Roman" w:hAnsi="Times New Roman" w:cs="Times New Roman"/>
                <w:sz w:val="24"/>
                <w:szCs w:val="24"/>
              </w:rPr>
            </w:pPr>
          </w:p>
        </w:tc>
        <w:tc>
          <w:tcPr>
            <w:tcW w:w="2877" w:type="dxa"/>
            <w:gridSpan w:val="2"/>
            <w:vMerge/>
            <w:tcBorders>
              <w:top w:val="single" w:sz="6" w:space="0" w:color="auto"/>
              <w:left w:val="single" w:sz="6" w:space="0" w:color="auto"/>
              <w:bottom w:val="single" w:sz="6" w:space="0" w:color="auto"/>
              <w:right w:val="single" w:sz="6" w:space="0" w:color="auto"/>
            </w:tcBorders>
            <w:vAlign w:val="center"/>
          </w:tcPr>
          <w:p w:rsidR="00DE4189" w:rsidRDefault="00DE4189" w:rsidP="007D1C90">
            <w:pPr>
              <w:jc w:val="center"/>
              <w:rPr>
                <w:sz w:val="24"/>
                <w:szCs w:val="24"/>
              </w:rPr>
            </w:pPr>
          </w:p>
        </w:tc>
      </w:tr>
      <w:tr w:rsidR="00DE4189" w:rsidTr="007D1C90">
        <w:trPr>
          <w:cantSplit/>
          <w:trHeight w:val="374"/>
        </w:trPr>
        <w:tc>
          <w:tcPr>
            <w:tcW w:w="9610" w:type="dxa"/>
            <w:gridSpan w:val="8"/>
            <w:tcBorders>
              <w:top w:val="single" w:sz="6" w:space="0" w:color="auto"/>
              <w:left w:val="single" w:sz="6" w:space="0" w:color="auto"/>
              <w:bottom w:val="single" w:sz="6" w:space="0" w:color="auto"/>
              <w:right w:val="single" w:sz="6" w:space="0" w:color="auto"/>
            </w:tcBorders>
            <w:vAlign w:val="center"/>
          </w:tcPr>
          <w:p w:rsidR="00DE4189" w:rsidRDefault="00DE4189" w:rsidP="007D1C90">
            <w:pPr>
              <w:pStyle w:val="ConsPlusCell"/>
              <w:widowControl/>
              <w:rPr>
                <w:rFonts w:ascii="Times New Roman" w:hAnsi="Times New Roman" w:cs="Times New Roman"/>
                <w:b/>
                <w:sz w:val="24"/>
                <w:szCs w:val="24"/>
              </w:rPr>
            </w:pPr>
            <w:r>
              <w:rPr>
                <w:rFonts w:ascii="Times New Roman" w:hAnsi="Times New Roman" w:cs="Times New Roman"/>
                <w:b/>
                <w:sz w:val="24"/>
                <w:szCs w:val="24"/>
                <w:lang w:val="en-US"/>
              </w:rPr>
              <w:t>I</w:t>
            </w:r>
            <w:r w:rsidRPr="005D1A96">
              <w:rPr>
                <w:rFonts w:ascii="Times New Roman" w:hAnsi="Times New Roman" w:cs="Times New Roman"/>
                <w:b/>
                <w:sz w:val="24"/>
                <w:szCs w:val="24"/>
              </w:rPr>
              <w:t xml:space="preserve"> </w:t>
            </w:r>
            <w:r>
              <w:rPr>
                <w:rFonts w:ascii="Times New Roman" w:hAnsi="Times New Roman" w:cs="Times New Roman"/>
                <w:b/>
                <w:sz w:val="24"/>
                <w:szCs w:val="24"/>
              </w:rPr>
              <w:t>этап 2013 год</w:t>
            </w:r>
            <w:r>
              <w:rPr>
                <w:rFonts w:ascii="Times New Roman" w:hAnsi="Times New Roman" w:cs="Times New Roman"/>
                <w:sz w:val="24"/>
                <w:szCs w:val="24"/>
              </w:rPr>
              <w:t xml:space="preserve">      Ореховское  сельское поселение</w:t>
            </w:r>
          </w:p>
        </w:tc>
      </w:tr>
      <w:tr w:rsidR="00DE4189" w:rsidTr="007D1C90">
        <w:trPr>
          <w:cantSplit/>
          <w:trHeight w:val="1028"/>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w:t>
            </w:r>
          </w:p>
        </w:tc>
        <w:tc>
          <w:tcPr>
            <w:tcW w:w="2971" w:type="dxa"/>
            <w:tcBorders>
              <w:top w:val="single" w:sz="6" w:space="0" w:color="auto"/>
              <w:left w:val="single" w:sz="6" w:space="0" w:color="auto"/>
              <w:bottom w:val="single" w:sz="6" w:space="0" w:color="auto"/>
              <w:right w:val="single" w:sz="6" w:space="0" w:color="auto"/>
            </w:tcBorders>
          </w:tcPr>
          <w:p w:rsidR="00DE4189" w:rsidRPr="00F762E1"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Строительство межпоселкогового</w:t>
            </w:r>
            <w:r w:rsidRPr="00F762E1">
              <w:rPr>
                <w:rFonts w:ascii="Times New Roman" w:hAnsi="Times New Roman" w:cs="Times New Roman"/>
                <w:sz w:val="24"/>
                <w:szCs w:val="24"/>
              </w:rPr>
              <w:t xml:space="preserve"> </w:t>
            </w:r>
            <w:r>
              <w:rPr>
                <w:rFonts w:ascii="Times New Roman" w:hAnsi="Times New Roman" w:cs="Times New Roman"/>
                <w:sz w:val="24"/>
                <w:szCs w:val="24"/>
              </w:rPr>
              <w:t>газопровода с. В.Маза -с.Софьино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2013-2014</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3150,0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150,0</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3000,0</w:t>
            </w: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Проектная документация имеется.  Экспертиза </w:t>
            </w:r>
          </w:p>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имеется</w:t>
            </w:r>
          </w:p>
        </w:tc>
      </w:tr>
      <w:tr w:rsidR="00DE4189" w:rsidTr="007D1C90">
        <w:trPr>
          <w:cantSplit/>
          <w:trHeight w:val="332"/>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3150,0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150,0</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3000,0</w:t>
            </w: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r>
      <w:tr w:rsidR="00DE4189" w:rsidTr="007D1C90">
        <w:trPr>
          <w:cantSplit/>
          <w:trHeight w:val="231"/>
        </w:trPr>
        <w:tc>
          <w:tcPr>
            <w:tcW w:w="9610" w:type="dxa"/>
            <w:gridSpan w:val="8"/>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r>
              <w:rPr>
                <w:rFonts w:ascii="Times New Roman" w:hAnsi="Times New Roman" w:cs="Times New Roman"/>
                <w:b/>
                <w:sz w:val="24"/>
                <w:szCs w:val="24"/>
                <w:lang w:val="en-US"/>
              </w:rPr>
              <w:t>II</w:t>
            </w:r>
            <w:r w:rsidRPr="00FF483F">
              <w:rPr>
                <w:rFonts w:ascii="Times New Roman" w:hAnsi="Times New Roman" w:cs="Times New Roman"/>
                <w:b/>
                <w:sz w:val="24"/>
                <w:szCs w:val="24"/>
              </w:rPr>
              <w:t xml:space="preserve"> </w:t>
            </w:r>
            <w:r>
              <w:rPr>
                <w:rFonts w:ascii="Times New Roman" w:hAnsi="Times New Roman" w:cs="Times New Roman"/>
                <w:b/>
                <w:sz w:val="24"/>
                <w:szCs w:val="24"/>
              </w:rPr>
              <w:t>этап 2014 год</w:t>
            </w:r>
            <w:r>
              <w:rPr>
                <w:rFonts w:ascii="Times New Roman" w:hAnsi="Times New Roman" w:cs="Times New Roman"/>
                <w:sz w:val="24"/>
                <w:szCs w:val="24"/>
              </w:rPr>
              <w:t xml:space="preserve">      Ореховское сельское поселение</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Строительство</w:t>
            </w:r>
            <w:r>
              <w:rPr>
                <w:rFonts w:ascii="Times New Roman" w:hAnsi="Times New Roman" w:cs="Times New Roman"/>
                <w:sz w:val="24"/>
                <w:szCs w:val="24"/>
              </w:rPr>
              <w:t xml:space="preserve"> межпоселкового газопровода с.В. Маза-с.Софьино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22579,0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1128,9</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Проектная документация имеется.  Экспертиза </w:t>
            </w:r>
          </w:p>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имеется</w:t>
            </w:r>
          </w:p>
        </w:tc>
      </w:tr>
      <w:tr w:rsidR="00DE4189" w:rsidTr="007D1C90">
        <w:trPr>
          <w:cantSplit/>
          <w:trHeight w:val="730"/>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Строительство</w:t>
            </w:r>
            <w:r>
              <w:rPr>
                <w:rFonts w:ascii="Times New Roman" w:hAnsi="Times New Roman" w:cs="Times New Roman"/>
                <w:sz w:val="24"/>
                <w:szCs w:val="24"/>
              </w:rPr>
              <w:t xml:space="preserve"> внутрипоселкового газопровода с. Софьино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2014</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8446,5</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422,3</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Проектная документация имеется.  Экспертиза </w:t>
            </w:r>
          </w:p>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имеется</w:t>
            </w:r>
          </w:p>
        </w:tc>
      </w:tr>
      <w:tr w:rsidR="00DE4189" w:rsidTr="007D1C90">
        <w:trPr>
          <w:cantSplit/>
          <w:trHeight w:val="280"/>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31026,0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1551,2</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r>
      <w:tr w:rsidR="00DE4189" w:rsidTr="007D1C90">
        <w:trPr>
          <w:cantSplit/>
          <w:trHeight w:val="243"/>
        </w:trPr>
        <w:tc>
          <w:tcPr>
            <w:tcW w:w="9610" w:type="dxa"/>
            <w:gridSpan w:val="8"/>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2E259C">
              <w:rPr>
                <w:rFonts w:ascii="Times New Roman" w:hAnsi="Times New Roman" w:cs="Times New Roman"/>
                <w:b/>
                <w:sz w:val="24"/>
                <w:szCs w:val="24"/>
              </w:rPr>
              <w:t xml:space="preserve"> </w:t>
            </w:r>
            <w:r w:rsidRPr="002E259C">
              <w:rPr>
                <w:rFonts w:ascii="Times New Roman" w:hAnsi="Times New Roman" w:cs="Times New Roman"/>
                <w:b/>
                <w:sz w:val="24"/>
                <w:szCs w:val="24"/>
                <w:lang w:val="en-US"/>
              </w:rPr>
              <w:t>III</w:t>
            </w:r>
            <w:r w:rsidRPr="002E259C">
              <w:rPr>
                <w:rFonts w:ascii="Times New Roman" w:hAnsi="Times New Roman" w:cs="Times New Roman"/>
                <w:b/>
                <w:sz w:val="24"/>
                <w:szCs w:val="24"/>
              </w:rPr>
              <w:t xml:space="preserve"> этап </w:t>
            </w:r>
            <w:r>
              <w:rPr>
                <w:rFonts w:ascii="Times New Roman" w:hAnsi="Times New Roman" w:cs="Times New Roman"/>
                <w:b/>
                <w:sz w:val="24"/>
                <w:szCs w:val="24"/>
              </w:rPr>
              <w:t xml:space="preserve">2015 г.  </w:t>
            </w:r>
            <w:r>
              <w:rPr>
                <w:rFonts w:ascii="Times New Roman" w:hAnsi="Times New Roman" w:cs="Times New Roman"/>
                <w:sz w:val="24"/>
                <w:szCs w:val="24"/>
              </w:rPr>
              <w:t>Ореховское сельское поселение</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Строительство</w:t>
            </w:r>
            <w:r>
              <w:rPr>
                <w:rFonts w:ascii="Times New Roman" w:hAnsi="Times New Roman" w:cs="Times New Roman"/>
                <w:sz w:val="24"/>
                <w:szCs w:val="24"/>
              </w:rPr>
              <w:t xml:space="preserve"> внутрипоселковых газопроводов с. Ореховка, с.Волчанка,с.Средниково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2015</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37792,0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1889,6</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Проектная документация имеется.  Необходимо проведение экспертизы</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5</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Строительство</w:t>
            </w:r>
            <w:r>
              <w:rPr>
                <w:rFonts w:ascii="Times New Roman" w:hAnsi="Times New Roman" w:cs="Times New Roman"/>
                <w:sz w:val="24"/>
                <w:szCs w:val="24"/>
              </w:rPr>
              <w:t xml:space="preserve"> межпоселкового газопровода с.Софьино-с.Волчанка-с.Ореховка</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2015</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24123,0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1206,1</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Проектная документация имеется.  Необходимо проведение экспертизы</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Итого:</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61915,0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3095,7</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r>
      <w:tr w:rsidR="00DE4189" w:rsidTr="007D1C90">
        <w:trPr>
          <w:cantSplit/>
          <w:trHeight w:val="243"/>
        </w:trPr>
        <w:tc>
          <w:tcPr>
            <w:tcW w:w="9610" w:type="dxa"/>
            <w:gridSpan w:val="8"/>
            <w:tcBorders>
              <w:top w:val="single" w:sz="6" w:space="0" w:color="auto"/>
              <w:left w:val="single" w:sz="6" w:space="0" w:color="auto"/>
              <w:bottom w:val="single" w:sz="6" w:space="0" w:color="auto"/>
              <w:right w:val="single" w:sz="6" w:space="0" w:color="auto"/>
            </w:tcBorders>
          </w:tcPr>
          <w:p w:rsidR="00DE4189" w:rsidRPr="00F762E1" w:rsidRDefault="00DE4189" w:rsidP="007D1C90">
            <w:pPr>
              <w:pStyle w:val="ConsPlusCell"/>
              <w:widowControl/>
              <w:rPr>
                <w:rFonts w:ascii="Times New Roman" w:hAnsi="Times New Roman" w:cs="Times New Roman"/>
                <w:sz w:val="24"/>
                <w:szCs w:val="24"/>
              </w:rPr>
            </w:pPr>
            <w:r w:rsidRPr="007943EC">
              <w:rPr>
                <w:rFonts w:ascii="Times New Roman" w:hAnsi="Times New Roman" w:cs="Times New Roman"/>
                <w:b/>
                <w:sz w:val="24"/>
                <w:szCs w:val="24"/>
                <w:lang w:val="en-US"/>
              </w:rPr>
              <w:t>IV</w:t>
            </w:r>
            <w:r w:rsidRPr="007943EC">
              <w:rPr>
                <w:rFonts w:ascii="Times New Roman" w:hAnsi="Times New Roman" w:cs="Times New Roman"/>
                <w:b/>
                <w:sz w:val="24"/>
                <w:szCs w:val="24"/>
              </w:rPr>
              <w:t xml:space="preserve"> этап</w:t>
            </w:r>
            <w:r>
              <w:rPr>
                <w:rFonts w:ascii="Times New Roman" w:hAnsi="Times New Roman" w:cs="Times New Roman"/>
                <w:b/>
                <w:sz w:val="24"/>
                <w:szCs w:val="24"/>
              </w:rPr>
              <w:t xml:space="preserve"> 2016 г.  </w:t>
            </w:r>
            <w:r>
              <w:rPr>
                <w:rFonts w:ascii="Times New Roman" w:hAnsi="Times New Roman" w:cs="Times New Roman"/>
                <w:sz w:val="24"/>
                <w:szCs w:val="24"/>
              </w:rPr>
              <w:t xml:space="preserve"> Калиновское  сельское поселение</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sidRPr="0073512D">
              <w:rPr>
                <w:rFonts w:ascii="Times New Roman" w:hAnsi="Times New Roman" w:cs="Times New Roman"/>
                <w:sz w:val="24"/>
                <w:szCs w:val="24"/>
              </w:rPr>
              <w:t>Строительство</w:t>
            </w:r>
            <w:r>
              <w:rPr>
                <w:rFonts w:ascii="Times New Roman" w:hAnsi="Times New Roman" w:cs="Times New Roman"/>
                <w:sz w:val="24"/>
                <w:szCs w:val="24"/>
              </w:rPr>
              <w:t xml:space="preserve"> межпоселкового газопровода с.Ореховка – </w:t>
            </w:r>
          </w:p>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с. Калиновка</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2016</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30752,0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1537,6</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Изготовление проектной документации, прохождение экспертизы</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7</w:t>
            </w: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Внутрипоселковый газопровод с.Калиновка</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2016</w:t>
            </w: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16239,0</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811,95</w:t>
            </w:r>
          </w:p>
          <w:p w:rsidR="00DE4189" w:rsidRDefault="00DE4189" w:rsidP="007D1C90"/>
          <w:p w:rsidR="00DE4189" w:rsidRPr="00DB3A87" w:rsidRDefault="00DE4189" w:rsidP="007D1C90"/>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r>
              <w:rPr>
                <w:rFonts w:ascii="Times New Roman" w:hAnsi="Times New Roman" w:cs="Times New Roman"/>
                <w:sz w:val="24"/>
                <w:szCs w:val="24"/>
              </w:rPr>
              <w:t>Изготовление проектной документации, прохождение экспертизы</w:t>
            </w: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971" w:type="dxa"/>
            <w:tcBorders>
              <w:top w:val="single" w:sz="6" w:space="0" w:color="auto"/>
              <w:left w:val="single" w:sz="6" w:space="0" w:color="auto"/>
              <w:bottom w:val="single" w:sz="6" w:space="0" w:color="auto"/>
              <w:right w:val="single" w:sz="6" w:space="0" w:color="auto"/>
            </w:tcBorders>
          </w:tcPr>
          <w:p w:rsidR="00DE4189" w:rsidRPr="00374D6F" w:rsidRDefault="00DE4189" w:rsidP="007D1C90">
            <w:pPr>
              <w:pStyle w:val="ConsPlusCell"/>
              <w:widowControl/>
              <w:rPr>
                <w:rFonts w:ascii="Times New Roman" w:hAnsi="Times New Roman" w:cs="Times New Roman"/>
                <w:sz w:val="24"/>
                <w:szCs w:val="24"/>
              </w:rPr>
            </w:pPr>
            <w:r w:rsidRPr="00374D6F">
              <w:rPr>
                <w:rFonts w:ascii="Times New Roman" w:hAnsi="Times New Roman" w:cs="Times New Roman"/>
                <w:sz w:val="24"/>
                <w:szCs w:val="24"/>
              </w:rPr>
              <w:t>И</w:t>
            </w:r>
            <w:r>
              <w:rPr>
                <w:rFonts w:ascii="Times New Roman" w:hAnsi="Times New Roman" w:cs="Times New Roman"/>
                <w:sz w:val="24"/>
                <w:szCs w:val="24"/>
              </w:rPr>
              <w:t>того :</w:t>
            </w:r>
          </w:p>
        </w:tc>
        <w:tc>
          <w:tcPr>
            <w:tcW w:w="708" w:type="dxa"/>
            <w:tcBorders>
              <w:top w:val="single" w:sz="6" w:space="0" w:color="auto"/>
              <w:left w:val="single" w:sz="6" w:space="0" w:color="auto"/>
              <w:bottom w:val="single" w:sz="6" w:space="0" w:color="auto"/>
              <w:right w:val="single" w:sz="6" w:space="0" w:color="auto"/>
            </w:tcBorders>
          </w:tcPr>
          <w:p w:rsidR="00DE4189" w:rsidRPr="00374D6F" w:rsidRDefault="00DE4189" w:rsidP="007D1C9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E4189" w:rsidRPr="00374D6F" w:rsidRDefault="00DE4189" w:rsidP="007D1C90">
            <w:pPr>
              <w:pStyle w:val="ConsPlusCell"/>
              <w:widowControl/>
              <w:rPr>
                <w:rFonts w:ascii="Times New Roman" w:hAnsi="Times New Roman" w:cs="Times New Roman"/>
                <w:sz w:val="24"/>
                <w:szCs w:val="24"/>
              </w:rPr>
            </w:pPr>
            <w:r w:rsidRPr="00374D6F">
              <w:rPr>
                <w:rFonts w:ascii="Times New Roman" w:hAnsi="Times New Roman" w:cs="Times New Roman"/>
                <w:sz w:val="24"/>
                <w:szCs w:val="24"/>
              </w:rPr>
              <w:t>46991,0</w:t>
            </w:r>
          </w:p>
        </w:tc>
        <w:tc>
          <w:tcPr>
            <w:tcW w:w="850" w:type="dxa"/>
            <w:tcBorders>
              <w:top w:val="single" w:sz="6" w:space="0" w:color="auto"/>
              <w:left w:val="single" w:sz="6" w:space="0" w:color="auto"/>
              <w:bottom w:val="single" w:sz="6" w:space="0" w:color="auto"/>
              <w:right w:val="single" w:sz="6" w:space="0" w:color="auto"/>
            </w:tcBorders>
          </w:tcPr>
          <w:p w:rsidR="00DE4189" w:rsidRPr="00374D6F" w:rsidRDefault="00DE4189" w:rsidP="007D1C90">
            <w:pPr>
              <w:pStyle w:val="ConsPlusCell"/>
              <w:widowControl/>
              <w:rPr>
                <w:rFonts w:ascii="Times New Roman" w:hAnsi="Times New Roman" w:cs="Times New Roman"/>
                <w:sz w:val="24"/>
                <w:szCs w:val="24"/>
              </w:rPr>
            </w:pPr>
            <w:r w:rsidRPr="00374D6F">
              <w:rPr>
                <w:rFonts w:ascii="Times New Roman" w:hAnsi="Times New Roman" w:cs="Times New Roman"/>
                <w:sz w:val="24"/>
                <w:szCs w:val="24"/>
              </w:rPr>
              <w:t>2349,6</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r>
      <w:tr w:rsidR="00DE4189" w:rsidTr="007D1C90">
        <w:trPr>
          <w:cantSplit/>
          <w:trHeight w:val="243"/>
        </w:trPr>
        <w:tc>
          <w:tcPr>
            <w:tcW w:w="36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2971"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Всего </w:t>
            </w:r>
          </w:p>
        </w:tc>
        <w:tc>
          <w:tcPr>
            <w:tcW w:w="708"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r>
              <w:rPr>
                <w:rFonts w:ascii="Times New Roman" w:hAnsi="Times New Roman" w:cs="Times New Roman"/>
                <w:b/>
                <w:sz w:val="24"/>
                <w:szCs w:val="24"/>
              </w:rPr>
              <w:t>143082</w:t>
            </w:r>
          </w:p>
        </w:tc>
        <w:tc>
          <w:tcPr>
            <w:tcW w:w="850"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r>
              <w:rPr>
                <w:rFonts w:ascii="Times New Roman" w:hAnsi="Times New Roman" w:cs="Times New Roman"/>
                <w:b/>
                <w:sz w:val="24"/>
                <w:szCs w:val="24"/>
              </w:rPr>
              <w:t>7146,5</w:t>
            </w:r>
          </w:p>
        </w:tc>
        <w:tc>
          <w:tcPr>
            <w:tcW w:w="896" w:type="dxa"/>
            <w:gridSpan w:val="2"/>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b/>
                <w:sz w:val="24"/>
                <w:szCs w:val="24"/>
              </w:rPr>
            </w:pPr>
          </w:p>
        </w:tc>
        <w:tc>
          <w:tcPr>
            <w:tcW w:w="2832" w:type="dxa"/>
            <w:tcBorders>
              <w:top w:val="single" w:sz="6" w:space="0" w:color="auto"/>
              <w:left w:val="single" w:sz="6" w:space="0" w:color="auto"/>
              <w:bottom w:val="single" w:sz="6" w:space="0" w:color="auto"/>
              <w:right w:val="single" w:sz="6" w:space="0" w:color="auto"/>
            </w:tcBorders>
          </w:tcPr>
          <w:p w:rsidR="00DE4189" w:rsidRDefault="00DE4189" w:rsidP="007D1C90">
            <w:pPr>
              <w:pStyle w:val="ConsPlusCell"/>
              <w:widowControl/>
              <w:rPr>
                <w:rFonts w:ascii="Times New Roman" w:hAnsi="Times New Roman" w:cs="Times New Roman"/>
                <w:sz w:val="24"/>
                <w:szCs w:val="24"/>
              </w:rPr>
            </w:pPr>
          </w:p>
        </w:tc>
      </w:tr>
    </w:tbl>
    <w:p w:rsidR="00DE4189" w:rsidRDefault="00DE4189" w:rsidP="000F0BB1"/>
    <w:p w:rsidR="00DE4189" w:rsidRDefault="00DE4189" w:rsidP="000F0BB1">
      <w:pPr>
        <w:jc w:val="center"/>
      </w:pPr>
      <w:r>
        <w:t>______________</w:t>
      </w:r>
    </w:p>
    <w:p w:rsidR="00DE4189" w:rsidRPr="000F0BB1" w:rsidRDefault="00DE4189" w:rsidP="000F0BB1">
      <w:pPr>
        <w:rPr>
          <w:sz w:val="28"/>
          <w:szCs w:val="28"/>
        </w:rPr>
      </w:pPr>
    </w:p>
    <w:p w:rsidR="00DE4189" w:rsidRPr="000F0BB1" w:rsidRDefault="00DE4189" w:rsidP="000F0BB1">
      <w:pPr>
        <w:jc w:val="right"/>
        <w:rPr>
          <w:sz w:val="28"/>
          <w:szCs w:val="28"/>
        </w:rPr>
      </w:pPr>
      <w:r w:rsidRPr="000F0BB1">
        <w:rPr>
          <w:sz w:val="28"/>
          <w:szCs w:val="28"/>
        </w:rPr>
        <w:t>Приложение № 4</w:t>
      </w:r>
    </w:p>
    <w:p w:rsidR="00DE4189" w:rsidRPr="000F0BB1" w:rsidRDefault="00DE4189" w:rsidP="000F0BB1">
      <w:pPr>
        <w:rPr>
          <w:b/>
          <w:sz w:val="28"/>
          <w:szCs w:val="28"/>
        </w:rPr>
      </w:pPr>
    </w:p>
    <w:p w:rsidR="00DE4189" w:rsidRPr="000F0BB1" w:rsidRDefault="00DE4189" w:rsidP="000F0BB1">
      <w:pPr>
        <w:jc w:val="center"/>
        <w:rPr>
          <w:b/>
          <w:sz w:val="28"/>
          <w:szCs w:val="28"/>
        </w:rPr>
      </w:pPr>
      <w:r w:rsidRPr="000F0BB1">
        <w:rPr>
          <w:b/>
          <w:sz w:val="28"/>
          <w:szCs w:val="28"/>
        </w:rPr>
        <w:t xml:space="preserve">МЕТОДИКА </w:t>
      </w:r>
    </w:p>
    <w:p w:rsidR="00DE4189" w:rsidRPr="000F0BB1" w:rsidRDefault="00DE4189" w:rsidP="000F0BB1">
      <w:pPr>
        <w:pStyle w:val="ConsPlusTitle"/>
        <w:widowControl/>
        <w:jc w:val="center"/>
      </w:pPr>
      <w:r w:rsidRPr="000F0BB1">
        <w:t xml:space="preserve">оценки эффективности реализации муниципальной программы «Газификация населённых пунктов  </w:t>
      </w:r>
    </w:p>
    <w:p w:rsidR="00DE4189" w:rsidRPr="000F0BB1" w:rsidRDefault="00DE4189" w:rsidP="000F0BB1">
      <w:pPr>
        <w:pStyle w:val="ConsPlusTitle"/>
        <w:widowControl/>
        <w:jc w:val="center"/>
      </w:pPr>
      <w:r w:rsidRPr="000F0BB1">
        <w:t>муниципального образования «Радищевский район»</w:t>
      </w:r>
    </w:p>
    <w:p w:rsidR="00DE4189" w:rsidRPr="000F0BB1" w:rsidRDefault="00DE4189" w:rsidP="000F0BB1">
      <w:pPr>
        <w:jc w:val="center"/>
        <w:rPr>
          <w:b/>
          <w:sz w:val="28"/>
          <w:szCs w:val="28"/>
        </w:rPr>
      </w:pPr>
      <w:r w:rsidRPr="000F0BB1">
        <w:rPr>
          <w:b/>
          <w:sz w:val="28"/>
          <w:szCs w:val="28"/>
        </w:rPr>
        <w:t>Ульяновской области на 2013 – 2016 годы»</w:t>
      </w:r>
    </w:p>
    <w:p w:rsidR="00DE4189" w:rsidRPr="000F0BB1" w:rsidRDefault="00DE4189" w:rsidP="000F0BB1">
      <w:pPr>
        <w:jc w:val="center"/>
        <w:rPr>
          <w:b/>
          <w:sz w:val="28"/>
          <w:szCs w:val="28"/>
        </w:rPr>
      </w:pPr>
    </w:p>
    <w:p w:rsidR="00DE4189" w:rsidRPr="000F0BB1" w:rsidRDefault="00DE4189" w:rsidP="000F0BB1">
      <w:pPr>
        <w:ind w:firstLine="851"/>
        <w:jc w:val="both"/>
        <w:rPr>
          <w:sz w:val="28"/>
          <w:szCs w:val="28"/>
        </w:rPr>
      </w:pPr>
      <w:r w:rsidRPr="000F0BB1">
        <w:rPr>
          <w:sz w:val="28"/>
          <w:szCs w:val="28"/>
        </w:rPr>
        <w:t>Оценка эффективности реализации муниципальной программы отражает степень достижения запланированного результата вследствие реализации муниципальной программы при фактически достигнутом уровне расходов бюджета муниципального образования на реализацию муниципальной программы за отчётный период (финансовый год).</w:t>
      </w:r>
    </w:p>
    <w:p w:rsidR="00DE4189" w:rsidRPr="000F0BB1" w:rsidRDefault="00DE4189" w:rsidP="000F0BB1">
      <w:pPr>
        <w:tabs>
          <w:tab w:val="left" w:pos="3767"/>
          <w:tab w:val="center" w:pos="5037"/>
        </w:tabs>
        <w:ind w:firstLine="720"/>
        <w:rPr>
          <w:sz w:val="28"/>
          <w:szCs w:val="28"/>
        </w:rPr>
      </w:pPr>
      <w:r w:rsidRPr="000F0BB1">
        <w:rPr>
          <w:sz w:val="28"/>
          <w:szCs w:val="28"/>
        </w:rPr>
        <w:tab/>
      </w:r>
      <w:r w:rsidRPr="000F0BB1">
        <w:rPr>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8pt" o:ole="">
            <v:imagedata r:id="rId8" o:title=""/>
          </v:shape>
          <o:OLEObject Type="Embed" ProgID="Equation.3" ShapeID="_x0000_i1025" DrawAspect="Content" ObjectID="_1446555295" r:id="rId9"/>
        </w:object>
      </w:r>
      <w:r w:rsidRPr="000F0BB1">
        <w:rPr>
          <w:position w:val="-24"/>
          <w:sz w:val="28"/>
          <w:szCs w:val="28"/>
        </w:rPr>
        <w:object w:dxaOrig="1120" w:dyaOrig="620">
          <v:shape id="_x0000_i1026" type="#_x0000_t75" style="width:54.6pt;height:30.6pt" o:ole="">
            <v:imagedata r:id="rId10" o:title=""/>
          </v:shape>
          <o:OLEObject Type="Embed" ProgID="Equation.3" ShapeID="_x0000_i1026" DrawAspect="Content" ObjectID="_1446555296" r:id="rId11"/>
        </w:object>
      </w:r>
      <w:r w:rsidRPr="000F0BB1">
        <w:rPr>
          <w:sz w:val="28"/>
          <w:szCs w:val="28"/>
        </w:rPr>
        <w:t xml:space="preserve"> , где </w:t>
      </w:r>
    </w:p>
    <w:p w:rsidR="00DE4189" w:rsidRPr="000F0BB1" w:rsidRDefault="00DE4189" w:rsidP="000F0BB1">
      <w:pPr>
        <w:shd w:val="clear" w:color="auto" w:fill="FFFFFF"/>
        <w:jc w:val="both"/>
        <w:rPr>
          <w:color w:val="323232"/>
          <w:spacing w:val="-7"/>
          <w:sz w:val="28"/>
          <w:szCs w:val="28"/>
        </w:rPr>
      </w:pPr>
      <w:r w:rsidRPr="000F0BB1">
        <w:rPr>
          <w:color w:val="323232"/>
          <w:spacing w:val="-7"/>
          <w:sz w:val="28"/>
          <w:szCs w:val="28"/>
        </w:rPr>
        <w:t xml:space="preserve">Кци- коэффициент состояния целевого индикатора; </w:t>
      </w:r>
    </w:p>
    <w:p w:rsidR="00DE4189" w:rsidRPr="000F0BB1" w:rsidRDefault="00DE4189" w:rsidP="000F0BB1">
      <w:pPr>
        <w:shd w:val="clear" w:color="auto" w:fill="FFFFFF"/>
        <w:jc w:val="both"/>
        <w:rPr>
          <w:color w:val="323232"/>
          <w:spacing w:val="-7"/>
          <w:sz w:val="28"/>
          <w:szCs w:val="28"/>
        </w:rPr>
      </w:pPr>
      <w:r w:rsidRPr="000F0BB1">
        <w:rPr>
          <w:color w:val="323232"/>
          <w:spacing w:val="-7"/>
          <w:sz w:val="28"/>
          <w:szCs w:val="28"/>
          <w:lang w:val="en-US"/>
        </w:rPr>
        <w:t>Tfi</w:t>
      </w:r>
      <w:r w:rsidRPr="000F0BB1">
        <w:rPr>
          <w:color w:val="323232"/>
          <w:spacing w:val="-7"/>
          <w:sz w:val="28"/>
          <w:szCs w:val="28"/>
        </w:rPr>
        <w:t xml:space="preserve"> – достигнутое значение целевого индикатора;</w:t>
      </w:r>
    </w:p>
    <w:p w:rsidR="00DE4189" w:rsidRPr="000F0BB1" w:rsidRDefault="00DE4189" w:rsidP="000F0BB1">
      <w:pPr>
        <w:shd w:val="clear" w:color="auto" w:fill="FFFFFF"/>
        <w:jc w:val="both"/>
        <w:rPr>
          <w:color w:val="323232"/>
          <w:spacing w:val="-7"/>
          <w:sz w:val="28"/>
          <w:szCs w:val="28"/>
        </w:rPr>
      </w:pPr>
      <w:r w:rsidRPr="000F0BB1">
        <w:rPr>
          <w:color w:val="323232"/>
          <w:spacing w:val="-7"/>
          <w:sz w:val="28"/>
          <w:szCs w:val="28"/>
        </w:rPr>
        <w:t>Тпл- планируемое значение целевого индикатора.</w:t>
      </w:r>
    </w:p>
    <w:p w:rsidR="00DE4189" w:rsidRPr="000F0BB1" w:rsidRDefault="00DE4189" w:rsidP="000F0BB1">
      <w:pPr>
        <w:shd w:val="clear" w:color="auto" w:fill="FFFFFF"/>
        <w:jc w:val="center"/>
        <w:rPr>
          <w:color w:val="323232"/>
          <w:spacing w:val="-7"/>
          <w:sz w:val="28"/>
          <w:szCs w:val="28"/>
        </w:rPr>
      </w:pPr>
      <w:r w:rsidRPr="000F0BB1">
        <w:rPr>
          <w:color w:val="323232"/>
          <w:spacing w:val="-7"/>
          <w:position w:val="-24"/>
          <w:sz w:val="28"/>
          <w:szCs w:val="28"/>
        </w:rPr>
        <w:object w:dxaOrig="1080" w:dyaOrig="620">
          <v:shape id="_x0000_i1027" type="#_x0000_t75" style="width:51.6pt;height:30.6pt" o:ole="">
            <v:imagedata r:id="rId12" o:title=""/>
          </v:shape>
          <o:OLEObject Type="Embed" ProgID="Equation.3" ShapeID="_x0000_i1027" DrawAspect="Content" ObjectID="_1446555297" r:id="rId13"/>
        </w:object>
      </w:r>
      <w:r w:rsidRPr="000F0BB1">
        <w:rPr>
          <w:color w:val="323232"/>
          <w:spacing w:val="-7"/>
          <w:sz w:val="28"/>
          <w:szCs w:val="28"/>
        </w:rPr>
        <w:t xml:space="preserve"> , где</w:t>
      </w:r>
    </w:p>
    <w:p w:rsidR="00DE4189" w:rsidRPr="000F0BB1" w:rsidRDefault="00DE4189" w:rsidP="000F0BB1">
      <w:pPr>
        <w:shd w:val="clear" w:color="auto" w:fill="FFFFFF"/>
        <w:rPr>
          <w:color w:val="323232"/>
          <w:spacing w:val="-7"/>
          <w:sz w:val="28"/>
          <w:szCs w:val="28"/>
        </w:rPr>
      </w:pPr>
      <w:r w:rsidRPr="000F0BB1">
        <w:rPr>
          <w:color w:val="323232"/>
          <w:spacing w:val="-7"/>
          <w:sz w:val="28"/>
          <w:szCs w:val="28"/>
        </w:rPr>
        <w:t xml:space="preserve">Кф – коэффициент освоения финансовых средств на реализацию муниципальной программы; </w:t>
      </w:r>
    </w:p>
    <w:p w:rsidR="00DE4189" w:rsidRPr="000F0BB1" w:rsidRDefault="00DE4189" w:rsidP="000F0BB1">
      <w:pPr>
        <w:shd w:val="clear" w:color="auto" w:fill="FFFFFF"/>
        <w:rPr>
          <w:color w:val="323232"/>
          <w:spacing w:val="-7"/>
          <w:sz w:val="28"/>
          <w:szCs w:val="28"/>
        </w:rPr>
      </w:pPr>
      <w:r w:rsidRPr="000F0BB1">
        <w:rPr>
          <w:color w:val="323232"/>
          <w:spacing w:val="-7"/>
          <w:sz w:val="28"/>
          <w:szCs w:val="28"/>
          <w:lang w:val="en-US"/>
        </w:rPr>
        <w:t>Cfi</w:t>
      </w:r>
      <w:r w:rsidRPr="000F0BB1">
        <w:rPr>
          <w:color w:val="323232"/>
          <w:spacing w:val="-7"/>
          <w:sz w:val="28"/>
          <w:szCs w:val="28"/>
        </w:rPr>
        <w:t xml:space="preserve"> – объем  фактического освоения финансовых средств;</w:t>
      </w:r>
    </w:p>
    <w:p w:rsidR="00DE4189" w:rsidRPr="000F0BB1" w:rsidRDefault="00DE4189" w:rsidP="000F0BB1">
      <w:pPr>
        <w:shd w:val="clear" w:color="auto" w:fill="FFFFFF"/>
        <w:rPr>
          <w:color w:val="323232"/>
          <w:spacing w:val="-7"/>
          <w:sz w:val="28"/>
          <w:szCs w:val="28"/>
        </w:rPr>
      </w:pPr>
      <w:r w:rsidRPr="000F0BB1">
        <w:rPr>
          <w:color w:val="323232"/>
          <w:spacing w:val="-7"/>
          <w:sz w:val="28"/>
          <w:szCs w:val="28"/>
        </w:rPr>
        <w:t>Спл- планируемый объем финансовых средств на реализацию муниципальной программы.</w:t>
      </w:r>
    </w:p>
    <w:p w:rsidR="00DE4189" w:rsidRPr="000F0BB1" w:rsidRDefault="00DE4189" w:rsidP="000F0BB1">
      <w:pPr>
        <w:shd w:val="clear" w:color="auto" w:fill="FFFFFF"/>
        <w:rPr>
          <w:color w:val="323232"/>
          <w:spacing w:val="-7"/>
          <w:sz w:val="28"/>
          <w:szCs w:val="28"/>
        </w:rPr>
      </w:pPr>
    </w:p>
    <w:p w:rsidR="00DE4189" w:rsidRPr="000F0BB1" w:rsidRDefault="00DE4189" w:rsidP="000F0BB1">
      <w:pPr>
        <w:shd w:val="clear" w:color="auto" w:fill="FFFFFF"/>
        <w:ind w:firstLine="851"/>
        <w:jc w:val="both"/>
        <w:rPr>
          <w:color w:val="323232"/>
          <w:spacing w:val="-7"/>
          <w:sz w:val="28"/>
          <w:szCs w:val="28"/>
        </w:rPr>
      </w:pPr>
      <w:r w:rsidRPr="000F0BB1">
        <w:rPr>
          <w:color w:val="323232"/>
          <w:spacing w:val="-7"/>
          <w:sz w:val="28"/>
          <w:szCs w:val="28"/>
        </w:rPr>
        <w:t xml:space="preserve">Суммируя значения Кци и Кф по каждому целевому индикатору делаем вывод: </w:t>
      </w:r>
    </w:p>
    <w:p w:rsidR="00DE4189" w:rsidRPr="000F0BB1" w:rsidRDefault="00DE4189" w:rsidP="000F0BB1">
      <w:pPr>
        <w:shd w:val="clear" w:color="auto" w:fill="FFFFFF"/>
        <w:ind w:firstLine="851"/>
        <w:jc w:val="both"/>
        <w:rPr>
          <w:color w:val="323232"/>
          <w:spacing w:val="-7"/>
          <w:sz w:val="28"/>
          <w:szCs w:val="28"/>
        </w:rPr>
      </w:pPr>
      <w:r w:rsidRPr="000F0BB1">
        <w:rPr>
          <w:color w:val="323232"/>
          <w:spacing w:val="-7"/>
          <w:sz w:val="28"/>
          <w:szCs w:val="28"/>
        </w:rPr>
        <w:t>- если ∑Кци больше или равняется ∑ Кф – муниципальная программа эффективная;</w:t>
      </w:r>
    </w:p>
    <w:p w:rsidR="00DE4189" w:rsidRPr="000F0BB1" w:rsidRDefault="00DE4189" w:rsidP="000F0BB1">
      <w:pPr>
        <w:shd w:val="clear" w:color="auto" w:fill="FFFFFF"/>
        <w:ind w:firstLine="851"/>
        <w:jc w:val="both"/>
        <w:rPr>
          <w:color w:val="323232"/>
          <w:spacing w:val="-7"/>
          <w:sz w:val="28"/>
          <w:szCs w:val="28"/>
        </w:rPr>
      </w:pPr>
      <w:r w:rsidRPr="000F0BB1">
        <w:rPr>
          <w:color w:val="323232"/>
          <w:spacing w:val="-7"/>
          <w:sz w:val="28"/>
          <w:szCs w:val="28"/>
        </w:rPr>
        <w:t>-если ∑ Кци меньше ∑Кф- муниципальная программа малоэффективная;</w:t>
      </w:r>
    </w:p>
    <w:p w:rsidR="00DE4189" w:rsidRPr="000F0BB1" w:rsidRDefault="00DE4189" w:rsidP="000F0BB1">
      <w:pPr>
        <w:shd w:val="clear" w:color="auto" w:fill="FFFFFF"/>
        <w:ind w:firstLine="851"/>
        <w:jc w:val="both"/>
        <w:rPr>
          <w:color w:val="323232"/>
          <w:spacing w:val="-7"/>
          <w:sz w:val="28"/>
          <w:szCs w:val="28"/>
        </w:rPr>
      </w:pPr>
      <w:r w:rsidRPr="000F0BB1">
        <w:rPr>
          <w:color w:val="323232"/>
          <w:spacing w:val="-7"/>
          <w:sz w:val="28"/>
          <w:szCs w:val="28"/>
        </w:rPr>
        <w:t>-если ∑ Кци и ∑Кф, либо одного из них равна нулю , то муниципальная программа неэффективная.</w:t>
      </w:r>
    </w:p>
    <w:p w:rsidR="00DE4189" w:rsidRDefault="00DE4189" w:rsidP="000F0BB1">
      <w:pPr>
        <w:shd w:val="clear" w:color="auto" w:fill="FFFFFF"/>
        <w:ind w:firstLine="851"/>
        <w:jc w:val="both"/>
        <w:rPr>
          <w:color w:val="323232"/>
          <w:spacing w:val="-7"/>
          <w:sz w:val="28"/>
          <w:szCs w:val="28"/>
        </w:rPr>
      </w:pPr>
      <w:r w:rsidRPr="000F0BB1">
        <w:rPr>
          <w:color w:val="323232"/>
          <w:spacing w:val="-7"/>
          <w:sz w:val="28"/>
          <w:szCs w:val="28"/>
        </w:rPr>
        <w:t>Результаты состояния индикатора и годовой (квартальный) отчёт по форме, утверждённой постановлением Администрации муниципального образования «Радищевский район» Ульяновской области от 09.09.2013 № 396 «О разработке, реализации и оценке эффективности муниципальных программ муниципального образования «Радищевский район» Ульяновской области предоставляется в отдел экономического мониторинга, прогнозирования, планирования, размещения муниципального заказа и развития предпринимательства Администрации муниципального образования «Радищевский район» Ульяновской области. На основании полученного отчёта устанавливается результативность исполнения муниципальной программы и делается вывод о степени эффективности расходов муниципального бюджета на реализацию муниципальной программы.</w:t>
      </w:r>
    </w:p>
    <w:p w:rsidR="00DE4189" w:rsidRPr="000F0BB1" w:rsidRDefault="00DE4189" w:rsidP="000F0BB1">
      <w:pPr>
        <w:shd w:val="clear" w:color="auto" w:fill="FFFFFF"/>
        <w:ind w:firstLine="851"/>
        <w:jc w:val="both"/>
        <w:rPr>
          <w:color w:val="323232"/>
          <w:spacing w:val="-7"/>
          <w:sz w:val="28"/>
          <w:szCs w:val="28"/>
        </w:rPr>
      </w:pPr>
      <w:r>
        <w:rPr>
          <w:color w:val="323232"/>
          <w:spacing w:val="-7"/>
          <w:sz w:val="28"/>
          <w:szCs w:val="28"/>
        </w:rPr>
        <w:t xml:space="preserve">                                               _______________</w:t>
      </w:r>
    </w:p>
    <w:p w:rsidR="00DE4189" w:rsidRPr="000F0BB1" w:rsidRDefault="00DE4189" w:rsidP="0085292B">
      <w:pPr>
        <w:tabs>
          <w:tab w:val="left" w:pos="6614"/>
        </w:tabs>
        <w:autoSpaceDE w:val="0"/>
        <w:autoSpaceDN w:val="0"/>
        <w:adjustRightInd w:val="0"/>
        <w:rPr>
          <w:sz w:val="28"/>
          <w:szCs w:val="28"/>
        </w:rPr>
      </w:pPr>
    </w:p>
    <w:p w:rsidR="00DE4189" w:rsidRPr="000F0BB1" w:rsidRDefault="00DE4189" w:rsidP="0085292B">
      <w:pPr>
        <w:autoSpaceDE w:val="0"/>
        <w:autoSpaceDN w:val="0"/>
        <w:adjustRightInd w:val="0"/>
        <w:ind w:firstLine="540"/>
        <w:rPr>
          <w:sz w:val="28"/>
          <w:szCs w:val="28"/>
        </w:rPr>
      </w:pPr>
    </w:p>
    <w:p w:rsidR="00DE4189" w:rsidRPr="000F0BB1" w:rsidRDefault="00DE4189" w:rsidP="0085292B">
      <w:pPr>
        <w:jc w:val="center"/>
        <w:rPr>
          <w:sz w:val="28"/>
          <w:szCs w:val="28"/>
        </w:rPr>
      </w:pPr>
    </w:p>
    <w:p w:rsidR="00DE4189" w:rsidRPr="000F0BB1" w:rsidRDefault="00DE4189" w:rsidP="0085292B">
      <w:pPr>
        <w:jc w:val="center"/>
        <w:rPr>
          <w:sz w:val="28"/>
          <w:szCs w:val="28"/>
        </w:rPr>
      </w:pPr>
    </w:p>
    <w:p w:rsidR="00DE4189" w:rsidRPr="000F0BB1" w:rsidRDefault="00DE4189" w:rsidP="0085292B">
      <w:pPr>
        <w:jc w:val="center"/>
        <w:rPr>
          <w:sz w:val="28"/>
          <w:szCs w:val="28"/>
        </w:rPr>
      </w:pPr>
    </w:p>
    <w:p w:rsidR="00DE4189" w:rsidRPr="000F0BB1" w:rsidRDefault="00DE4189" w:rsidP="002C6C93">
      <w:pPr>
        <w:rPr>
          <w:sz w:val="28"/>
          <w:szCs w:val="28"/>
        </w:rPr>
      </w:pPr>
    </w:p>
    <w:sectPr w:rsidR="00DE4189" w:rsidRPr="000F0BB1" w:rsidSect="00EE18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53FE9"/>
    <w:multiLevelType w:val="hybridMultilevel"/>
    <w:tmpl w:val="09F451E6"/>
    <w:lvl w:ilvl="0" w:tplc="B3126224">
      <w:start w:val="2"/>
      <w:numFmt w:val="bullet"/>
      <w:lvlText w:val="-"/>
      <w:lvlJc w:val="left"/>
      <w:pPr>
        <w:tabs>
          <w:tab w:val="num" w:pos="870"/>
        </w:tabs>
        <w:ind w:left="87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EF761DC"/>
    <w:multiLevelType w:val="hybridMultilevel"/>
    <w:tmpl w:val="4050CE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CC"/>
    <w:rsid w:val="000739D5"/>
    <w:rsid w:val="000B6FFB"/>
    <w:rsid w:val="000C7B9C"/>
    <w:rsid w:val="000D33BA"/>
    <w:rsid w:val="000F0BB1"/>
    <w:rsid w:val="001633F2"/>
    <w:rsid w:val="001D6338"/>
    <w:rsid w:val="00295B06"/>
    <w:rsid w:val="002C6C93"/>
    <w:rsid w:val="002E259C"/>
    <w:rsid w:val="00322774"/>
    <w:rsid w:val="00333794"/>
    <w:rsid w:val="00361DD0"/>
    <w:rsid w:val="00374D6F"/>
    <w:rsid w:val="004602E2"/>
    <w:rsid w:val="0047424C"/>
    <w:rsid w:val="004903CC"/>
    <w:rsid w:val="004E43F8"/>
    <w:rsid w:val="005C331F"/>
    <w:rsid w:val="005C41A6"/>
    <w:rsid w:val="005D1A96"/>
    <w:rsid w:val="006228E3"/>
    <w:rsid w:val="00624025"/>
    <w:rsid w:val="00626CA9"/>
    <w:rsid w:val="006748B3"/>
    <w:rsid w:val="00684EE9"/>
    <w:rsid w:val="0073512D"/>
    <w:rsid w:val="00784D2F"/>
    <w:rsid w:val="007943EC"/>
    <w:rsid w:val="007A1FF1"/>
    <w:rsid w:val="007C4A56"/>
    <w:rsid w:val="007D1C90"/>
    <w:rsid w:val="007F0BA0"/>
    <w:rsid w:val="0085292B"/>
    <w:rsid w:val="008E2E82"/>
    <w:rsid w:val="008E6F6E"/>
    <w:rsid w:val="00906A65"/>
    <w:rsid w:val="00910877"/>
    <w:rsid w:val="00984178"/>
    <w:rsid w:val="009C20A2"/>
    <w:rsid w:val="009D729F"/>
    <w:rsid w:val="009F0D0C"/>
    <w:rsid w:val="00A236A4"/>
    <w:rsid w:val="00A23A59"/>
    <w:rsid w:val="00A74E4F"/>
    <w:rsid w:val="00A8413D"/>
    <w:rsid w:val="00B44910"/>
    <w:rsid w:val="00B61966"/>
    <w:rsid w:val="00C43DFC"/>
    <w:rsid w:val="00CC6D16"/>
    <w:rsid w:val="00DB3A87"/>
    <w:rsid w:val="00DE4189"/>
    <w:rsid w:val="00DF74BD"/>
    <w:rsid w:val="00E27332"/>
    <w:rsid w:val="00EE184A"/>
    <w:rsid w:val="00F163EE"/>
    <w:rsid w:val="00F762C0"/>
    <w:rsid w:val="00F762E1"/>
    <w:rsid w:val="00F9025F"/>
    <w:rsid w:val="00F93BD5"/>
    <w:rsid w:val="00FB2512"/>
    <w:rsid w:val="00FE1699"/>
    <w:rsid w:val="00FF4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2B"/>
    <w:rPr>
      <w:sz w:val="20"/>
      <w:szCs w:val="20"/>
    </w:rPr>
  </w:style>
  <w:style w:type="paragraph" w:styleId="Heading1">
    <w:name w:val="heading 1"/>
    <w:basedOn w:val="Normal"/>
    <w:next w:val="Normal"/>
    <w:link w:val="Heading1Char"/>
    <w:uiPriority w:val="99"/>
    <w:qFormat/>
    <w:rsid w:val="0085292B"/>
    <w:pPr>
      <w:keepNext/>
      <w:jc w:val="center"/>
      <w:outlineLvl w:val="0"/>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0A2"/>
    <w:rPr>
      <w:rFonts w:ascii="Cambria" w:hAnsi="Cambria" w:cs="Times New Roman"/>
      <w:b/>
      <w:bCs/>
      <w:kern w:val="32"/>
      <w:sz w:val="32"/>
      <w:szCs w:val="32"/>
    </w:rPr>
  </w:style>
  <w:style w:type="character" w:styleId="Hyperlink">
    <w:name w:val="Hyperlink"/>
    <w:basedOn w:val="DefaultParagraphFont"/>
    <w:uiPriority w:val="99"/>
    <w:rsid w:val="004903CC"/>
    <w:rPr>
      <w:rFonts w:cs="Times New Roman"/>
      <w:color w:val="0000FF"/>
      <w:u w:val="single"/>
    </w:rPr>
  </w:style>
  <w:style w:type="paragraph" w:styleId="BodyText">
    <w:name w:val="Body Text"/>
    <w:basedOn w:val="Normal"/>
    <w:link w:val="BodyTextChar"/>
    <w:uiPriority w:val="99"/>
    <w:rsid w:val="004903CC"/>
    <w:pPr>
      <w:jc w:val="center"/>
    </w:pPr>
    <w:rPr>
      <w:rFonts w:ascii="Arial" w:hAnsi="Arial"/>
      <w:b/>
      <w:sz w:val="28"/>
    </w:rPr>
  </w:style>
  <w:style w:type="character" w:customStyle="1" w:styleId="BodyTextChar">
    <w:name w:val="Body Text Char"/>
    <w:basedOn w:val="DefaultParagraphFont"/>
    <w:link w:val="BodyText"/>
    <w:uiPriority w:val="99"/>
    <w:semiHidden/>
    <w:locked/>
    <w:rsid w:val="009C20A2"/>
    <w:rPr>
      <w:rFonts w:cs="Times New Roman"/>
    </w:rPr>
  </w:style>
  <w:style w:type="table" w:styleId="TableGrid">
    <w:name w:val="Table Grid"/>
    <w:basedOn w:val="TableNormal"/>
    <w:uiPriority w:val="99"/>
    <w:rsid w:val="00B619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5292B"/>
    <w:pPr>
      <w:widowControl w:val="0"/>
      <w:autoSpaceDE w:val="0"/>
      <w:autoSpaceDN w:val="0"/>
      <w:adjustRightInd w:val="0"/>
    </w:pPr>
    <w:rPr>
      <w:b/>
      <w:bCs/>
      <w:sz w:val="28"/>
      <w:szCs w:val="28"/>
    </w:rPr>
  </w:style>
  <w:style w:type="paragraph" w:customStyle="1" w:styleId="ConsPlusCell">
    <w:name w:val="ConsPlusCell"/>
    <w:uiPriority w:val="99"/>
    <w:rsid w:val="000F0BB1"/>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245916498">
      <w:marLeft w:val="0"/>
      <w:marRight w:val="0"/>
      <w:marTop w:val="0"/>
      <w:marBottom w:val="0"/>
      <w:divBdr>
        <w:top w:val="none" w:sz="0" w:space="0" w:color="auto"/>
        <w:left w:val="none" w:sz="0" w:space="0" w:color="auto"/>
        <w:bottom w:val="none" w:sz="0" w:space="0" w:color="auto"/>
        <w:right w:val="none" w:sz="0" w:space="0" w:color="auto"/>
      </w:divBdr>
    </w:div>
    <w:div w:id="1245916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consultantplus://offline/ref=A065CDCEAB7D88C37CCE49E4A407A9C4BA8917D62697A2FF8A6F884A2C094816C2DF1F109A54A8252FBF78SAK" TargetMode="Externa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65CDCEAB7D88C37CCE49E4A407A9C4BA8917D6239EA2F48A6F884A2C094816C2DF1F109A54A8252EBB78SAK" TargetMode="External"/><Relationship Id="rId11" Type="http://schemas.openxmlformats.org/officeDocument/2006/relationships/oleObject" Target="embeddings/oleObject2.bin"/><Relationship Id="rId5" Type="http://schemas.openxmlformats.org/officeDocument/2006/relationships/hyperlink" Target="consultantplus://offline/ref=A065CDCEAB7D88C37CCE57E9B26BF5CDBB874FD22695F6ABD534D51D25031F518D865D549754AB72SCK"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12</Pages>
  <Words>3262</Words>
  <Characters>18597</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Admin</dc:creator>
  <cp:keywords/>
  <dc:description/>
  <cp:lastModifiedBy>Юрист</cp:lastModifiedBy>
  <cp:revision>6</cp:revision>
  <dcterms:created xsi:type="dcterms:W3CDTF">2013-11-14T07:29:00Z</dcterms:created>
  <dcterms:modified xsi:type="dcterms:W3CDTF">2013-11-21T12:08:00Z</dcterms:modified>
</cp:coreProperties>
</file>